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FC" w:rsidRDefault="000666FC" w:rsidP="000666FC">
      <w:pPr>
        <w:pStyle w:val="a9"/>
        <w:rPr>
          <w:sz w:val="28"/>
          <w:szCs w:val="28"/>
        </w:rPr>
      </w:pPr>
      <w:r w:rsidRPr="00DD7A9A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5" o:title=""/>
          </v:shape>
          <o:OLEObject Type="Embed" ProgID="CorelDRAW.Graphic.12" ShapeID="_x0000_i1025" DrawAspect="Content" ObjectID="_1717395392" r:id="rId6"/>
        </w:object>
      </w:r>
    </w:p>
    <w:p w:rsidR="000666FC" w:rsidRPr="00E21100" w:rsidRDefault="000666FC" w:rsidP="000666FC">
      <w:pPr>
        <w:pStyle w:val="a9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0666FC" w:rsidRDefault="000666FC" w:rsidP="000666FC">
      <w:pPr>
        <w:pStyle w:val="a9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0666FC" w:rsidRDefault="000666FC" w:rsidP="000666FC">
      <w:pPr>
        <w:spacing w:line="360" w:lineRule="auto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0666FC" w:rsidTr="008C7468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66FC" w:rsidRDefault="000666FC" w:rsidP="008C7468">
            <w:pPr>
              <w:spacing w:line="360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0666FC" w:rsidRPr="00BD6B2C" w:rsidRDefault="000666FC" w:rsidP="000666FC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2"/>
          <w:szCs w:val="22"/>
        </w:rPr>
      </w:pPr>
    </w:p>
    <w:p w:rsidR="000666FC" w:rsidRPr="000666FC" w:rsidRDefault="000666FC" w:rsidP="000666FC">
      <w:pPr>
        <w:jc w:val="center"/>
        <w:rPr>
          <w:b/>
          <w:sz w:val="28"/>
          <w:szCs w:val="28"/>
        </w:rPr>
      </w:pPr>
      <w:r w:rsidRPr="000666FC">
        <w:rPr>
          <w:b/>
          <w:sz w:val="28"/>
          <w:szCs w:val="28"/>
        </w:rPr>
        <w:t>РЕШЕНИЕ</w:t>
      </w:r>
    </w:p>
    <w:p w:rsidR="006B5176" w:rsidRPr="000666FC" w:rsidRDefault="000666FC" w:rsidP="000666FC">
      <w:pPr>
        <w:rPr>
          <w:sz w:val="24"/>
          <w:szCs w:val="24"/>
        </w:rPr>
      </w:pPr>
      <w:r>
        <w:t xml:space="preserve">     </w:t>
      </w:r>
      <w:r w:rsidRPr="000666FC">
        <w:rPr>
          <w:sz w:val="24"/>
          <w:szCs w:val="24"/>
        </w:rPr>
        <w:t>от  27.06.2022 г.                                                                                                                   № 20/1</w:t>
      </w:r>
    </w:p>
    <w:p w:rsidR="000666FC" w:rsidRPr="000666FC" w:rsidRDefault="000666FC">
      <w:pPr>
        <w:rPr>
          <w:sz w:val="24"/>
          <w:szCs w:val="24"/>
        </w:rPr>
      </w:pPr>
    </w:p>
    <w:p w:rsidR="000666FC" w:rsidRPr="002F4661" w:rsidRDefault="000666FC" w:rsidP="000666FC">
      <w:pPr>
        <w:pStyle w:val="6"/>
        <w:tabs>
          <w:tab w:val="left" w:pos="5245"/>
        </w:tabs>
        <w:ind w:left="0" w:right="4394" w:firstLine="0"/>
        <w:rPr>
          <w:szCs w:val="24"/>
        </w:rPr>
      </w:pPr>
      <w:r w:rsidRPr="002F4661">
        <w:rPr>
          <w:szCs w:val="24"/>
        </w:rPr>
        <w:t xml:space="preserve">Об </w:t>
      </w:r>
      <w:r>
        <w:rPr>
          <w:szCs w:val="24"/>
        </w:rPr>
        <w:t>утверждении Порядка  установления</w:t>
      </w:r>
      <w:r w:rsidRPr="002F4661">
        <w:rPr>
          <w:szCs w:val="24"/>
        </w:rPr>
        <w:t xml:space="preserve"> размеров и условий оплаты труда </w:t>
      </w:r>
      <w:r>
        <w:rPr>
          <w:szCs w:val="24"/>
        </w:rPr>
        <w:t>выборного должностного лица, лиц, замещающих должности муниципальной службы в Тракторозаводском районе города Челябинска, и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в</w:t>
      </w:r>
      <w:r w:rsidRPr="002F4661">
        <w:rPr>
          <w:szCs w:val="24"/>
        </w:rPr>
        <w:t xml:space="preserve"> Тракторозаводско</w:t>
      </w:r>
      <w:r>
        <w:rPr>
          <w:szCs w:val="24"/>
        </w:rPr>
        <w:t>м</w:t>
      </w:r>
      <w:r w:rsidRPr="002F4661">
        <w:rPr>
          <w:szCs w:val="24"/>
        </w:rPr>
        <w:t xml:space="preserve"> район</w:t>
      </w:r>
      <w:r>
        <w:rPr>
          <w:szCs w:val="24"/>
        </w:rPr>
        <w:t>е</w:t>
      </w:r>
      <w:r w:rsidRPr="002F4661">
        <w:rPr>
          <w:szCs w:val="24"/>
        </w:rPr>
        <w:t xml:space="preserve"> города Челябинска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pStyle w:val="20"/>
        <w:widowControl/>
        <w:ind w:right="0" w:firstLine="567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Трудовым кодексом Российской Федерации, </w:t>
      </w:r>
      <w:hyperlink r:id="rId7" w:history="1">
        <w:r>
          <w:rPr>
            <w:sz w:val="24"/>
            <w:szCs w:val="24"/>
          </w:rPr>
          <w:t>ф</w:t>
        </w:r>
        <w:r w:rsidRPr="002F4661">
          <w:rPr>
            <w:sz w:val="24"/>
            <w:szCs w:val="24"/>
          </w:rPr>
          <w:t>едеральным</w:t>
        </w:r>
        <w:r>
          <w:rPr>
            <w:sz w:val="24"/>
            <w:szCs w:val="24"/>
          </w:rPr>
          <w:t>и</w:t>
        </w:r>
        <w:r w:rsidRPr="002F4661">
          <w:rPr>
            <w:sz w:val="24"/>
            <w:szCs w:val="24"/>
          </w:rPr>
          <w:t xml:space="preserve"> закон</w:t>
        </w:r>
        <w:r>
          <w:rPr>
            <w:sz w:val="24"/>
            <w:szCs w:val="24"/>
          </w:rPr>
          <w:t>а</w:t>
        </w:r>
        <w:r w:rsidRPr="002F4661">
          <w:rPr>
            <w:sz w:val="24"/>
            <w:szCs w:val="24"/>
          </w:rPr>
          <w:t>м</w:t>
        </w:r>
      </w:hyperlink>
      <w:r>
        <w:rPr>
          <w:sz w:val="24"/>
          <w:szCs w:val="24"/>
        </w:rPr>
        <w:t>и</w:t>
      </w:r>
      <w:r w:rsidRPr="002F4661">
        <w:rPr>
          <w:sz w:val="24"/>
          <w:szCs w:val="24"/>
        </w:rPr>
        <w:t xml:space="preserve"> от 06 октября 2003 года № 131-ФЗ «Об общих принципах организации местного самоуправления в Российской Федерации», от 02 марта 2007 года № 25-ФЗ «О муниципальной службе в Российской Федерации», </w:t>
      </w:r>
      <w:hyperlink r:id="rId8" w:history="1">
        <w:r>
          <w:rPr>
            <w:sz w:val="24"/>
            <w:szCs w:val="24"/>
          </w:rPr>
          <w:t>з</w:t>
        </w:r>
        <w:r w:rsidRPr="002F4661">
          <w:rPr>
            <w:sz w:val="24"/>
            <w:szCs w:val="24"/>
          </w:rPr>
          <w:t>акон</w:t>
        </w:r>
        <w:r>
          <w:rPr>
            <w:sz w:val="24"/>
            <w:szCs w:val="24"/>
          </w:rPr>
          <w:t>а</w:t>
        </w:r>
        <w:r w:rsidRPr="002F4661">
          <w:rPr>
            <w:sz w:val="24"/>
            <w:szCs w:val="24"/>
          </w:rPr>
          <w:t>м</w:t>
        </w:r>
      </w:hyperlink>
      <w:r>
        <w:rPr>
          <w:sz w:val="24"/>
          <w:szCs w:val="24"/>
        </w:rPr>
        <w:t>и</w:t>
      </w:r>
      <w:r w:rsidRPr="002F4661">
        <w:rPr>
          <w:sz w:val="24"/>
          <w:szCs w:val="24"/>
        </w:rPr>
        <w:t xml:space="preserve"> Челябинской области </w:t>
      </w:r>
      <w:r>
        <w:rPr>
          <w:sz w:val="24"/>
          <w:szCs w:val="24"/>
        </w:rPr>
        <w:t xml:space="preserve">               </w:t>
      </w:r>
      <w:r w:rsidRPr="002F466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F4661">
        <w:rPr>
          <w:sz w:val="24"/>
          <w:szCs w:val="24"/>
        </w:rPr>
        <w:t xml:space="preserve">30 мая 2007 года № 144-ЗО «О регулировании муниципальной службы в Челябинской области», </w:t>
      </w:r>
      <w:r>
        <w:rPr>
          <w:sz w:val="24"/>
          <w:szCs w:val="24"/>
        </w:rPr>
        <w:t>от 27 марта 2008 года № 245-ЗО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 постановлением Губернатора Челябинской области от 20 июня 2007 года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 и </w:t>
      </w:r>
      <w:hyperlink r:id="rId9" w:history="1">
        <w:r w:rsidRPr="002F4661">
          <w:rPr>
            <w:sz w:val="24"/>
            <w:szCs w:val="24"/>
          </w:rPr>
          <w:t>Уставом</w:t>
        </w:r>
      </w:hyperlink>
      <w:r w:rsidRPr="002F4661">
        <w:rPr>
          <w:sz w:val="24"/>
          <w:szCs w:val="24"/>
        </w:rPr>
        <w:t xml:space="preserve"> Тракторозаводского района города Челябинска</w:t>
      </w:r>
      <w:r w:rsidR="00040C8D">
        <w:rPr>
          <w:sz w:val="24"/>
          <w:szCs w:val="24"/>
        </w:rPr>
        <w:t>,</w:t>
      </w:r>
      <w:proofErr w:type="gramEnd"/>
    </w:p>
    <w:p w:rsidR="000666FC" w:rsidRDefault="000666FC" w:rsidP="000666FC">
      <w:pPr>
        <w:tabs>
          <w:tab w:val="left" w:pos="7740"/>
        </w:tabs>
        <w:ind w:firstLine="567"/>
        <w:jc w:val="center"/>
        <w:rPr>
          <w:b/>
          <w:sz w:val="24"/>
          <w:szCs w:val="24"/>
        </w:rPr>
      </w:pPr>
    </w:p>
    <w:p w:rsidR="000666FC" w:rsidRPr="002F4661" w:rsidRDefault="000666FC" w:rsidP="000666FC">
      <w:pPr>
        <w:tabs>
          <w:tab w:val="left" w:pos="7740"/>
        </w:tabs>
        <w:ind w:firstLine="567"/>
        <w:jc w:val="center"/>
        <w:rPr>
          <w:b/>
          <w:sz w:val="24"/>
          <w:szCs w:val="24"/>
        </w:rPr>
      </w:pPr>
      <w:r w:rsidRPr="002F4661">
        <w:rPr>
          <w:b/>
          <w:sz w:val="24"/>
          <w:szCs w:val="24"/>
        </w:rPr>
        <w:t>Совет депутатов Тракторозаводского района</w:t>
      </w:r>
    </w:p>
    <w:p w:rsidR="000666FC" w:rsidRDefault="000666FC" w:rsidP="000666FC">
      <w:pPr>
        <w:ind w:firstLine="567"/>
        <w:jc w:val="center"/>
        <w:rPr>
          <w:b/>
          <w:sz w:val="24"/>
          <w:szCs w:val="24"/>
        </w:rPr>
      </w:pPr>
      <w:proofErr w:type="gramStart"/>
      <w:r w:rsidRPr="002F4661"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</w:t>
      </w:r>
      <w:r w:rsidRPr="002F4661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F4661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 xml:space="preserve"> </w:t>
      </w:r>
      <w:r w:rsidRPr="002F466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F4661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F4661">
        <w:rPr>
          <w:b/>
          <w:sz w:val="24"/>
          <w:szCs w:val="24"/>
        </w:rPr>
        <w:t>Т:</w:t>
      </w:r>
    </w:p>
    <w:p w:rsidR="00CF0E17" w:rsidRPr="002F4661" w:rsidRDefault="00CF0E17" w:rsidP="000666FC">
      <w:pPr>
        <w:ind w:firstLine="567"/>
        <w:jc w:val="center"/>
        <w:rPr>
          <w:b/>
          <w:sz w:val="24"/>
          <w:szCs w:val="24"/>
        </w:rPr>
      </w:pPr>
    </w:p>
    <w:p w:rsidR="000666FC" w:rsidRPr="002F4661" w:rsidRDefault="000666FC" w:rsidP="000666FC">
      <w:pPr>
        <w:pStyle w:val="ae"/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Утвердить Порядок установления размеров и условий оплаты труда выборн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и лиц, замещающих должности муниципальной службы</w:t>
      </w:r>
      <w:r>
        <w:rPr>
          <w:sz w:val="24"/>
          <w:szCs w:val="24"/>
        </w:rPr>
        <w:t xml:space="preserve"> в Тракторозаводском районе города Челябинска</w:t>
      </w:r>
      <w:r w:rsidRPr="002F4661">
        <w:rPr>
          <w:sz w:val="24"/>
          <w:szCs w:val="24"/>
        </w:rPr>
        <w:t xml:space="preserve"> (</w:t>
      </w:r>
      <w:hyperlink w:anchor="sub_1000" w:history="1">
        <w:r>
          <w:rPr>
            <w:sz w:val="24"/>
            <w:szCs w:val="24"/>
          </w:rPr>
          <w:t>п</w:t>
        </w:r>
        <w:r w:rsidRPr="002F4661">
          <w:rPr>
            <w:sz w:val="24"/>
            <w:szCs w:val="24"/>
          </w:rPr>
          <w:t>риложение № 1</w:t>
        </w:r>
      </w:hyperlink>
      <w:r w:rsidRPr="002F4661">
        <w:rPr>
          <w:sz w:val="24"/>
          <w:szCs w:val="24"/>
        </w:rPr>
        <w:t>).</w:t>
      </w:r>
    </w:p>
    <w:p w:rsidR="000666FC" w:rsidRDefault="000666FC" w:rsidP="000666FC">
      <w:pPr>
        <w:pStyle w:val="ae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Утвердить 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</w:t>
      </w:r>
      <w:r>
        <w:rPr>
          <w:sz w:val="24"/>
          <w:szCs w:val="24"/>
        </w:rPr>
        <w:t>орода</w:t>
      </w:r>
      <w:r w:rsidRPr="002F4661">
        <w:rPr>
          <w:sz w:val="24"/>
          <w:szCs w:val="24"/>
        </w:rPr>
        <w:t xml:space="preserve"> Челябинска (</w:t>
      </w:r>
      <w:hyperlink w:anchor="sub_2000" w:history="1">
        <w:r>
          <w:rPr>
            <w:sz w:val="24"/>
            <w:szCs w:val="24"/>
          </w:rPr>
          <w:t>п</w:t>
        </w:r>
        <w:r w:rsidRPr="002F4661">
          <w:rPr>
            <w:sz w:val="24"/>
            <w:szCs w:val="24"/>
          </w:rPr>
          <w:t>риложение № 2</w:t>
        </w:r>
      </w:hyperlink>
      <w:r w:rsidRPr="002F4661">
        <w:rPr>
          <w:sz w:val="24"/>
          <w:szCs w:val="24"/>
        </w:rPr>
        <w:t>).</w:t>
      </w:r>
    </w:p>
    <w:p w:rsidR="000666FC" w:rsidRDefault="000666FC" w:rsidP="000666FC">
      <w:pPr>
        <w:pStyle w:val="ae"/>
        <w:widowControl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2F4661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утратившими силу:</w:t>
      </w:r>
    </w:p>
    <w:p w:rsidR="000666FC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F4661">
        <w:rPr>
          <w:sz w:val="24"/>
          <w:szCs w:val="24"/>
        </w:rPr>
        <w:t xml:space="preserve"> </w:t>
      </w:r>
      <w:hyperlink r:id="rId10" w:history="1">
        <w:r w:rsidRPr="002F4661">
          <w:rPr>
            <w:sz w:val="24"/>
            <w:szCs w:val="24"/>
          </w:rPr>
          <w:t>решение</w:t>
        </w:r>
      </w:hyperlink>
      <w:r w:rsidRPr="002F4661">
        <w:rPr>
          <w:sz w:val="24"/>
          <w:szCs w:val="24"/>
        </w:rPr>
        <w:t xml:space="preserve"> Совета депутатов Тракторозаводского района города Челябинска «Об установлении размеров и условий оплаты труда сотрудников и работников органов местного самоуправления Тракторозаводского района города Челябинска» от </w:t>
      </w:r>
      <w:r>
        <w:rPr>
          <w:sz w:val="24"/>
          <w:szCs w:val="24"/>
        </w:rPr>
        <w:t>17</w:t>
      </w:r>
      <w:r w:rsidRPr="002F466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F466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F4661">
        <w:rPr>
          <w:sz w:val="24"/>
          <w:szCs w:val="24"/>
        </w:rPr>
        <w:t xml:space="preserve"> № </w:t>
      </w:r>
      <w:r>
        <w:rPr>
          <w:sz w:val="24"/>
          <w:szCs w:val="24"/>
        </w:rPr>
        <w:t>9</w:t>
      </w:r>
      <w:r w:rsidRPr="002F4661">
        <w:rPr>
          <w:sz w:val="24"/>
          <w:szCs w:val="24"/>
        </w:rPr>
        <w:t>/5</w:t>
      </w:r>
      <w:r>
        <w:rPr>
          <w:sz w:val="24"/>
          <w:szCs w:val="24"/>
        </w:rPr>
        <w:t>;</w:t>
      </w:r>
    </w:p>
    <w:p w:rsidR="000666FC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hyperlink r:id="rId11" w:history="1">
        <w:r w:rsidRPr="002F4661">
          <w:rPr>
            <w:sz w:val="24"/>
            <w:szCs w:val="24"/>
          </w:rPr>
          <w:t>решение</w:t>
        </w:r>
      </w:hyperlink>
      <w:r w:rsidRPr="002F4661">
        <w:rPr>
          <w:sz w:val="24"/>
          <w:szCs w:val="24"/>
        </w:rPr>
        <w:t xml:space="preserve"> Совета депутатов Тракторозаводского района города Челябинска</w:t>
      </w:r>
      <w:r>
        <w:rPr>
          <w:sz w:val="24"/>
          <w:szCs w:val="24"/>
        </w:rPr>
        <w:t xml:space="preserve"> от 25.11.2021 № 15/10 </w:t>
      </w:r>
      <w:r w:rsidRPr="002F4661">
        <w:rPr>
          <w:sz w:val="24"/>
          <w:szCs w:val="24"/>
        </w:rPr>
        <w:t>«О</w:t>
      </w:r>
      <w:r>
        <w:rPr>
          <w:sz w:val="24"/>
          <w:szCs w:val="24"/>
        </w:rPr>
        <w:t xml:space="preserve"> внесении изменений в решение Совета депутатов</w:t>
      </w:r>
      <w:r w:rsidRPr="002F4661">
        <w:rPr>
          <w:sz w:val="24"/>
          <w:szCs w:val="24"/>
        </w:rPr>
        <w:t xml:space="preserve"> Тракторозаводского района города Челябинска от </w:t>
      </w:r>
      <w:r>
        <w:rPr>
          <w:sz w:val="24"/>
          <w:szCs w:val="24"/>
        </w:rPr>
        <w:t>17</w:t>
      </w:r>
      <w:r w:rsidRPr="002F466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F466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F4661">
        <w:rPr>
          <w:sz w:val="24"/>
          <w:szCs w:val="24"/>
        </w:rPr>
        <w:t xml:space="preserve"> № </w:t>
      </w:r>
      <w:r>
        <w:rPr>
          <w:sz w:val="24"/>
          <w:szCs w:val="24"/>
        </w:rPr>
        <w:t>9</w:t>
      </w:r>
      <w:r w:rsidRPr="002F4661">
        <w:rPr>
          <w:sz w:val="24"/>
          <w:szCs w:val="24"/>
        </w:rPr>
        <w:t>/5</w:t>
      </w:r>
      <w:r>
        <w:rPr>
          <w:sz w:val="24"/>
          <w:szCs w:val="24"/>
        </w:rPr>
        <w:t xml:space="preserve"> </w:t>
      </w:r>
      <w:r w:rsidRPr="002F4661">
        <w:rPr>
          <w:sz w:val="24"/>
          <w:szCs w:val="24"/>
        </w:rPr>
        <w:t>«Об установлении размеров и условий оплаты труда сотрудников и работников органов местного самоуправления Тракторозаводского района города Челябинска»</w:t>
      </w:r>
      <w:r>
        <w:rPr>
          <w:sz w:val="24"/>
          <w:szCs w:val="24"/>
        </w:rPr>
        <w:t>;</w:t>
      </w:r>
    </w:p>
    <w:p w:rsidR="000666FC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hyperlink r:id="rId12" w:history="1">
        <w:r w:rsidRPr="002F4661">
          <w:rPr>
            <w:sz w:val="24"/>
            <w:szCs w:val="24"/>
          </w:rPr>
          <w:t>решение</w:t>
        </w:r>
      </w:hyperlink>
      <w:r w:rsidRPr="002F4661">
        <w:rPr>
          <w:sz w:val="24"/>
          <w:szCs w:val="24"/>
        </w:rPr>
        <w:t xml:space="preserve"> Совета депутатов Тракторозаводского района города Челябинска</w:t>
      </w:r>
      <w:r>
        <w:rPr>
          <w:sz w:val="24"/>
          <w:szCs w:val="24"/>
        </w:rPr>
        <w:t xml:space="preserve"> от 05.03.2022 № 18/4 </w:t>
      </w:r>
      <w:r w:rsidRPr="002F4661">
        <w:rPr>
          <w:sz w:val="24"/>
          <w:szCs w:val="24"/>
        </w:rPr>
        <w:t>«О</w:t>
      </w:r>
      <w:r>
        <w:rPr>
          <w:sz w:val="24"/>
          <w:szCs w:val="24"/>
        </w:rPr>
        <w:t xml:space="preserve"> внесении изменений в решение Совета депутатов</w:t>
      </w:r>
      <w:r w:rsidRPr="002F4661">
        <w:rPr>
          <w:sz w:val="24"/>
          <w:szCs w:val="24"/>
        </w:rPr>
        <w:t xml:space="preserve"> Тракторозаводского района города Челябинска от </w:t>
      </w:r>
      <w:r>
        <w:rPr>
          <w:sz w:val="24"/>
          <w:szCs w:val="24"/>
        </w:rPr>
        <w:t>17</w:t>
      </w:r>
      <w:r w:rsidRPr="002F466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F466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F4661">
        <w:rPr>
          <w:sz w:val="24"/>
          <w:szCs w:val="24"/>
        </w:rPr>
        <w:t xml:space="preserve"> № </w:t>
      </w:r>
      <w:r>
        <w:rPr>
          <w:sz w:val="24"/>
          <w:szCs w:val="24"/>
        </w:rPr>
        <w:t>9</w:t>
      </w:r>
      <w:r w:rsidRPr="002F4661">
        <w:rPr>
          <w:sz w:val="24"/>
          <w:szCs w:val="24"/>
        </w:rPr>
        <w:t>/5</w:t>
      </w:r>
      <w:r>
        <w:rPr>
          <w:sz w:val="24"/>
          <w:szCs w:val="24"/>
        </w:rPr>
        <w:t xml:space="preserve"> </w:t>
      </w:r>
      <w:r w:rsidRPr="002F4661">
        <w:rPr>
          <w:sz w:val="24"/>
          <w:szCs w:val="24"/>
        </w:rPr>
        <w:t>«Об установлении размеров и условий оплаты труда сотрудников и работников органов местного самоуправления Тракторозаводского района города Челябинска»</w:t>
      </w:r>
      <w:r>
        <w:rPr>
          <w:sz w:val="24"/>
          <w:szCs w:val="24"/>
        </w:rPr>
        <w:t>.</w:t>
      </w:r>
    </w:p>
    <w:p w:rsidR="000666FC" w:rsidRPr="002F4661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4661">
        <w:rPr>
          <w:sz w:val="24"/>
          <w:szCs w:val="24"/>
        </w:rPr>
        <w:t>Ответственность за исполнение настоящего решения возложить главу Тракторозаводского района.</w:t>
      </w:r>
    </w:p>
    <w:p w:rsidR="000666FC" w:rsidRPr="002F4661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sub_28"/>
      <w:r>
        <w:rPr>
          <w:sz w:val="24"/>
          <w:szCs w:val="24"/>
        </w:rPr>
        <w:t xml:space="preserve">5. </w:t>
      </w:r>
      <w:r w:rsidRPr="002F4661">
        <w:rPr>
          <w:sz w:val="24"/>
          <w:szCs w:val="24"/>
        </w:rPr>
        <w:t>Контроль исполнения настоящего решения поручить постоянной комиссии Совета депутатов Тракторозаводского района по бюджету, налогам и муниципальному имуществу.</w:t>
      </w:r>
    </w:p>
    <w:p w:rsidR="000666FC" w:rsidRPr="002F4661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4661">
        <w:rPr>
          <w:sz w:val="24"/>
          <w:szCs w:val="24"/>
        </w:rPr>
        <w:t xml:space="preserve">Настоящее решение подлежит </w:t>
      </w:r>
      <w:hyperlink r:id="rId13" w:history="1">
        <w:r w:rsidRPr="002F4661">
          <w:rPr>
            <w:sz w:val="24"/>
            <w:szCs w:val="24"/>
          </w:rPr>
          <w:t>официальному опубликованию</w:t>
        </w:r>
      </w:hyperlink>
      <w:r w:rsidRPr="002F4661">
        <w:rPr>
          <w:sz w:val="24"/>
          <w:szCs w:val="24"/>
        </w:rPr>
        <w:t xml:space="preserve"> и размещению на </w:t>
      </w:r>
      <w:hyperlink r:id="rId14" w:history="1">
        <w:r w:rsidRPr="002F4661">
          <w:rPr>
            <w:sz w:val="24"/>
            <w:szCs w:val="24"/>
          </w:rPr>
          <w:t>официальном сайте</w:t>
        </w:r>
      </w:hyperlink>
      <w:r w:rsidRPr="002F4661">
        <w:rPr>
          <w:sz w:val="24"/>
          <w:szCs w:val="24"/>
        </w:rPr>
        <w:t xml:space="preserve"> администрации Тракторозаводского района г</w:t>
      </w:r>
      <w:r>
        <w:rPr>
          <w:sz w:val="24"/>
          <w:szCs w:val="24"/>
        </w:rPr>
        <w:t>орода</w:t>
      </w:r>
      <w:r w:rsidRPr="002F4661">
        <w:rPr>
          <w:sz w:val="24"/>
          <w:szCs w:val="24"/>
        </w:rPr>
        <w:t xml:space="preserve"> Челябинска.</w:t>
      </w:r>
    </w:p>
    <w:bookmarkEnd w:id="0"/>
    <w:p w:rsidR="000666FC" w:rsidRPr="002F4661" w:rsidRDefault="000666FC" w:rsidP="000666FC">
      <w:pPr>
        <w:pStyle w:val="ae"/>
        <w:widowControl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4661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</w:t>
      </w: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официального опубликования</w:t>
      </w:r>
      <w:r w:rsidRPr="002F4661">
        <w:rPr>
          <w:sz w:val="24"/>
          <w:szCs w:val="24"/>
        </w:rPr>
        <w:t xml:space="preserve"> и распространяется на правоотношения, возникшие с 1 </w:t>
      </w:r>
      <w:r>
        <w:rPr>
          <w:sz w:val="24"/>
          <w:szCs w:val="24"/>
        </w:rPr>
        <w:t>апреля</w:t>
      </w:r>
      <w:r w:rsidRPr="002F4661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F4661">
        <w:rPr>
          <w:sz w:val="24"/>
          <w:szCs w:val="24"/>
        </w:rPr>
        <w:t xml:space="preserve"> года.</w:t>
      </w:r>
    </w:p>
    <w:p w:rsidR="000666FC" w:rsidRPr="002F4661" w:rsidRDefault="000666FC" w:rsidP="000666FC">
      <w:pPr>
        <w:widowControl/>
        <w:jc w:val="both"/>
        <w:rPr>
          <w:sz w:val="24"/>
          <w:szCs w:val="24"/>
        </w:rPr>
      </w:pPr>
    </w:p>
    <w:p w:rsidR="000666FC" w:rsidRDefault="000666FC" w:rsidP="000666FC">
      <w:pPr>
        <w:widowControl/>
        <w:jc w:val="both"/>
        <w:rPr>
          <w:sz w:val="24"/>
          <w:szCs w:val="24"/>
        </w:rPr>
      </w:pPr>
    </w:p>
    <w:p w:rsidR="000666FC" w:rsidRPr="002F4661" w:rsidRDefault="000666FC" w:rsidP="000666FC">
      <w:pPr>
        <w:widowControl/>
        <w:jc w:val="both"/>
        <w:rPr>
          <w:sz w:val="24"/>
          <w:szCs w:val="24"/>
        </w:rPr>
      </w:pPr>
    </w:p>
    <w:p w:rsidR="00771A96" w:rsidRDefault="00771A96" w:rsidP="000666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0666FC" w:rsidRPr="002F4661" w:rsidRDefault="000666FC" w:rsidP="000666FC">
      <w:pPr>
        <w:widowControl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Председател</w:t>
      </w:r>
      <w:r w:rsidR="00771A96">
        <w:rPr>
          <w:sz w:val="24"/>
          <w:szCs w:val="24"/>
        </w:rPr>
        <w:t>я</w:t>
      </w:r>
      <w:r w:rsidRPr="002F4661">
        <w:rPr>
          <w:sz w:val="24"/>
          <w:szCs w:val="24"/>
        </w:rPr>
        <w:t xml:space="preserve"> Совета депутатов </w:t>
      </w:r>
    </w:p>
    <w:p w:rsidR="000666FC" w:rsidRDefault="000666FC" w:rsidP="00771A96">
      <w:pPr>
        <w:widowControl/>
        <w:jc w:val="both"/>
        <w:rPr>
          <w:rStyle w:val="af2"/>
          <w:b w:val="0"/>
          <w:sz w:val="24"/>
          <w:szCs w:val="24"/>
        </w:rPr>
      </w:pPr>
      <w:r w:rsidRPr="002F4661">
        <w:rPr>
          <w:sz w:val="24"/>
          <w:szCs w:val="24"/>
        </w:rPr>
        <w:t xml:space="preserve">Тракторозаводского района                            </w:t>
      </w:r>
      <w:r w:rsidRPr="002F4661">
        <w:rPr>
          <w:sz w:val="24"/>
          <w:szCs w:val="24"/>
        </w:rPr>
        <w:tab/>
      </w:r>
      <w:r w:rsidRPr="002F4661">
        <w:rPr>
          <w:sz w:val="24"/>
          <w:szCs w:val="24"/>
        </w:rPr>
        <w:tab/>
      </w:r>
      <w:r w:rsidRPr="002F4661">
        <w:rPr>
          <w:sz w:val="24"/>
          <w:szCs w:val="24"/>
        </w:rPr>
        <w:tab/>
      </w:r>
      <w:r w:rsidRPr="002F4661">
        <w:rPr>
          <w:sz w:val="24"/>
          <w:szCs w:val="24"/>
        </w:rPr>
        <w:tab/>
      </w:r>
      <w:r w:rsidRPr="002F4661">
        <w:rPr>
          <w:sz w:val="24"/>
          <w:szCs w:val="24"/>
        </w:rPr>
        <w:tab/>
        <w:t xml:space="preserve">    </w:t>
      </w:r>
      <w:r w:rsidR="00771A96">
        <w:rPr>
          <w:sz w:val="24"/>
          <w:szCs w:val="24"/>
        </w:rPr>
        <w:t xml:space="preserve">     Р.Т. </w:t>
      </w:r>
      <w:proofErr w:type="spellStart"/>
      <w:r w:rsidR="00771A96">
        <w:rPr>
          <w:sz w:val="24"/>
          <w:szCs w:val="24"/>
        </w:rPr>
        <w:t>Расулев</w:t>
      </w:r>
      <w:proofErr w:type="spellEnd"/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  <w:r w:rsidRPr="00C55C5D">
        <w:rPr>
          <w:rStyle w:val="af2"/>
          <w:b w:val="0"/>
        </w:rPr>
        <w:lastRenderedPageBreak/>
        <w:t>ПРИЛОЖЕНИЕ № 1</w:t>
      </w:r>
      <w:r w:rsidRPr="00C55C5D">
        <w:rPr>
          <w:rStyle w:val="af2"/>
          <w:b w:val="0"/>
        </w:rPr>
        <w:br/>
      </w:r>
      <w:r w:rsidRPr="002F4661">
        <w:rPr>
          <w:rStyle w:val="af2"/>
          <w:b w:val="0"/>
          <w:sz w:val="24"/>
          <w:szCs w:val="24"/>
        </w:rPr>
        <w:t xml:space="preserve">к </w:t>
      </w:r>
      <w:hyperlink w:anchor="sub_0" w:history="1">
        <w:r w:rsidRPr="002F4661">
          <w:rPr>
            <w:rStyle w:val="af2"/>
            <w:b w:val="0"/>
            <w:sz w:val="24"/>
            <w:szCs w:val="24"/>
          </w:rPr>
          <w:t>решению</w:t>
        </w:r>
      </w:hyperlink>
      <w:r w:rsidRPr="002F4661">
        <w:rPr>
          <w:rStyle w:val="af2"/>
          <w:b w:val="0"/>
          <w:sz w:val="24"/>
          <w:szCs w:val="24"/>
        </w:rPr>
        <w:t xml:space="preserve"> Совета депутатов</w:t>
      </w:r>
      <w:r w:rsidRPr="002F4661">
        <w:rPr>
          <w:rStyle w:val="af2"/>
          <w:b w:val="0"/>
          <w:sz w:val="24"/>
          <w:szCs w:val="24"/>
        </w:rPr>
        <w:br/>
        <w:t>Тракторозаводского района</w:t>
      </w:r>
      <w:r>
        <w:rPr>
          <w:rStyle w:val="af2"/>
          <w:b w:val="0"/>
          <w:sz w:val="24"/>
          <w:szCs w:val="24"/>
        </w:rPr>
        <w:t xml:space="preserve"> </w:t>
      </w:r>
    </w:p>
    <w:p w:rsidR="000666FC" w:rsidRPr="00BA1F7A" w:rsidRDefault="000666FC" w:rsidP="000666FC">
      <w:pPr>
        <w:widowControl/>
        <w:ind w:left="5103"/>
        <w:jc w:val="right"/>
        <w:rPr>
          <w:rStyle w:val="af2"/>
          <w:sz w:val="24"/>
          <w:szCs w:val="24"/>
        </w:rPr>
      </w:pPr>
      <w:r>
        <w:rPr>
          <w:sz w:val="24"/>
          <w:szCs w:val="24"/>
        </w:rPr>
        <w:t>о</w:t>
      </w:r>
      <w:r w:rsidRPr="002F4661">
        <w:rPr>
          <w:sz w:val="24"/>
          <w:szCs w:val="24"/>
        </w:rPr>
        <w:t>т</w:t>
      </w:r>
      <w:r>
        <w:rPr>
          <w:sz w:val="24"/>
          <w:szCs w:val="24"/>
        </w:rPr>
        <w:t xml:space="preserve"> 27.06.2022</w:t>
      </w:r>
      <w:r w:rsidRPr="002F4661">
        <w:rPr>
          <w:sz w:val="24"/>
          <w:szCs w:val="24"/>
        </w:rPr>
        <w:t xml:space="preserve"> № </w:t>
      </w:r>
      <w:r>
        <w:rPr>
          <w:sz w:val="24"/>
          <w:szCs w:val="24"/>
        </w:rPr>
        <w:t>20/1</w:t>
      </w:r>
    </w:p>
    <w:p w:rsidR="000666FC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</w:p>
    <w:p w:rsidR="000666FC" w:rsidRPr="0025425A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25425A">
        <w:rPr>
          <w:rStyle w:val="af2"/>
          <w:rFonts w:ascii="Times New Roman" w:hAnsi="Times New Roman"/>
          <w:b/>
          <w:sz w:val="20"/>
        </w:rPr>
        <w:t>ПОРЯДОК</w:t>
      </w:r>
    </w:p>
    <w:p w:rsidR="000666FC" w:rsidRPr="0025425A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25425A">
        <w:rPr>
          <w:rStyle w:val="af2"/>
          <w:rFonts w:ascii="Times New Roman" w:hAnsi="Times New Roman"/>
          <w:b/>
          <w:sz w:val="20"/>
        </w:rPr>
        <w:t>УСТАНОВЛЕНИЯ РАЗМЕРОВ И УСЛОВИЙ ОПЛАТЫ ТРУДА ВЫБОРНОГО ДОЛЖНОСТНОГО ЛИЦА, ЛИЦ, ЗАМЕЩАЮЩИХ ДОЛЖНОСТИ МУНИЦИПАЛЬНОЙ СЛУЖБЫ В ТРАКТОРОЗАВОДСКОМ РАЙОНЕ ГОРОДА ЧЕЛЯБИНСКА</w:t>
      </w:r>
    </w:p>
    <w:p w:rsidR="000666FC" w:rsidRDefault="000666FC" w:rsidP="000666FC"/>
    <w:p w:rsidR="000666FC" w:rsidRPr="00BA1F7A" w:rsidRDefault="000666FC" w:rsidP="000666FC"/>
    <w:p w:rsidR="000666FC" w:rsidRPr="00BA1F7A" w:rsidRDefault="000666FC" w:rsidP="000666FC">
      <w:pPr>
        <w:numPr>
          <w:ilvl w:val="0"/>
          <w:numId w:val="29"/>
        </w:numPr>
        <w:jc w:val="center"/>
        <w:rPr>
          <w:b/>
        </w:rPr>
      </w:pPr>
      <w:r>
        <w:rPr>
          <w:b/>
        </w:rPr>
        <w:t>ОБЩИЕ ПОЛОЖЕНИЯ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sub_1008"/>
      <w:proofErr w:type="gramStart"/>
      <w:r>
        <w:rPr>
          <w:sz w:val="24"/>
          <w:szCs w:val="24"/>
        </w:rPr>
        <w:t xml:space="preserve">Порядок установления размеров и условий оплаты труда выборного должностного лица, лиц, замещающих должности муниципальной службы в Тракторозаводском районе города Челябинска </w:t>
      </w:r>
      <w:r w:rsidRPr="002F4661">
        <w:rPr>
          <w:sz w:val="24"/>
          <w:szCs w:val="24"/>
        </w:rPr>
        <w:t>(далее – Порядок), разработан в соответствии с</w:t>
      </w:r>
      <w:r>
        <w:rPr>
          <w:sz w:val="24"/>
          <w:szCs w:val="24"/>
        </w:rPr>
        <w:t xml:space="preserve"> Трудовым кодексом Российской Федерации,</w:t>
      </w:r>
      <w:r w:rsidRPr="002F4661">
        <w:rPr>
          <w:sz w:val="24"/>
          <w:szCs w:val="24"/>
        </w:rPr>
        <w:t xml:space="preserve"> </w:t>
      </w:r>
      <w:r w:rsidRPr="00CF0E17">
        <w:rPr>
          <w:rStyle w:val="af"/>
          <w:color w:val="000000" w:themeColor="text1"/>
          <w:sz w:val="24"/>
          <w:szCs w:val="24"/>
        </w:rPr>
        <w:t>федеральными закон</w:t>
      </w:r>
      <w:r>
        <w:rPr>
          <w:sz w:val="24"/>
          <w:szCs w:val="24"/>
        </w:rPr>
        <w:t xml:space="preserve">ами </w:t>
      </w:r>
      <w:r w:rsidRPr="002F4661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2F4661">
        <w:rPr>
          <w:sz w:val="24"/>
          <w:szCs w:val="24"/>
        </w:rPr>
        <w:t xml:space="preserve">6 октября 2003 года № 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о</w:t>
      </w:r>
      <w:r w:rsidRPr="002F4661">
        <w:rPr>
          <w:sz w:val="24"/>
          <w:szCs w:val="24"/>
        </w:rPr>
        <w:t xml:space="preserve">т </w:t>
      </w:r>
      <w:r>
        <w:rPr>
          <w:sz w:val="24"/>
          <w:szCs w:val="24"/>
        </w:rPr>
        <w:t>0</w:t>
      </w:r>
      <w:r w:rsidRPr="002F4661">
        <w:rPr>
          <w:sz w:val="24"/>
          <w:szCs w:val="24"/>
        </w:rPr>
        <w:t xml:space="preserve">2 марта 2007 года № 25-ФЗ «О муниципальной службе в Российской Федерации», </w:t>
      </w:r>
      <w:hyperlink r:id="rId15" w:history="1">
        <w:r w:rsidRPr="00CF0E17">
          <w:rPr>
            <w:rStyle w:val="af"/>
            <w:color w:val="000000" w:themeColor="text1"/>
            <w:sz w:val="24"/>
            <w:szCs w:val="24"/>
          </w:rPr>
          <w:t>законам</w:t>
        </w:r>
        <w:proofErr w:type="gramEnd"/>
      </w:hyperlink>
      <w:r>
        <w:rPr>
          <w:sz w:val="24"/>
          <w:szCs w:val="24"/>
        </w:rPr>
        <w:t>и</w:t>
      </w:r>
      <w:r w:rsidRPr="002F4661">
        <w:rPr>
          <w:sz w:val="24"/>
          <w:szCs w:val="24"/>
        </w:rPr>
        <w:t xml:space="preserve"> Челябинской области</w:t>
      </w:r>
      <w:r>
        <w:rPr>
          <w:sz w:val="24"/>
          <w:szCs w:val="24"/>
        </w:rPr>
        <w:t xml:space="preserve"> </w:t>
      </w:r>
      <w:r w:rsidRPr="002F4661">
        <w:rPr>
          <w:sz w:val="24"/>
          <w:szCs w:val="24"/>
        </w:rPr>
        <w:t>от 30 мая 2007 года № 144-ЗО «О регулировании муниципальной службы в Челябинской области»,</w:t>
      </w:r>
      <w:r>
        <w:rPr>
          <w:sz w:val="24"/>
          <w:szCs w:val="24"/>
        </w:rPr>
        <w:t xml:space="preserve"> от 27 марта 2008 года       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2F4661">
        <w:rPr>
          <w:sz w:val="24"/>
          <w:szCs w:val="24"/>
        </w:rPr>
        <w:t xml:space="preserve"> Уставом Тракторозаводского района</w:t>
      </w:r>
      <w:r>
        <w:rPr>
          <w:sz w:val="24"/>
          <w:szCs w:val="24"/>
        </w:rPr>
        <w:t xml:space="preserve"> города Челябинска</w:t>
      </w:r>
      <w:r w:rsidRPr="002F4661">
        <w:rPr>
          <w:sz w:val="24"/>
          <w:szCs w:val="24"/>
        </w:rPr>
        <w:t>.</w:t>
      </w:r>
      <w:bookmarkStart w:id="2" w:name="sub_1009"/>
      <w:bookmarkEnd w:id="1"/>
    </w:p>
    <w:p w:rsidR="000666FC" w:rsidRPr="008A4E1B" w:rsidRDefault="000666FC" w:rsidP="000666FC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666FC" w:rsidRPr="0025425A" w:rsidRDefault="000666FC" w:rsidP="000666FC">
      <w:pPr>
        <w:numPr>
          <w:ilvl w:val="0"/>
          <w:numId w:val="29"/>
        </w:numPr>
        <w:tabs>
          <w:tab w:val="left" w:pos="1134"/>
        </w:tabs>
        <w:ind w:firstLine="54"/>
        <w:jc w:val="center"/>
      </w:pPr>
      <w:r w:rsidRPr="0025425A">
        <w:rPr>
          <w:b/>
        </w:rPr>
        <w:t>ОПЛАТА</w:t>
      </w:r>
      <w:r>
        <w:rPr>
          <w:b/>
        </w:rPr>
        <w:t xml:space="preserve"> </w:t>
      </w:r>
      <w:r w:rsidRPr="0025425A">
        <w:rPr>
          <w:b/>
        </w:rPr>
        <w:t>ТРУДА ВЫБОРНОГО ДОЛЖНОСТНОГО ЛИЦА</w:t>
      </w:r>
    </w:p>
    <w:p w:rsidR="000666FC" w:rsidRPr="007A0B44" w:rsidRDefault="000666FC" w:rsidP="000666FC">
      <w:pPr>
        <w:tabs>
          <w:tab w:val="left" w:pos="1134"/>
        </w:tabs>
        <w:ind w:left="1134"/>
        <w:jc w:val="both"/>
        <w:rPr>
          <w:sz w:val="24"/>
          <w:szCs w:val="24"/>
        </w:rPr>
      </w:pP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Оплата труда выборн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состоит из ежемесячного денежного содержания, состоящего из денежного вознаграждения и дополнительных выплат, </w:t>
      </w:r>
      <w:r w:rsidRPr="002F4661">
        <w:rPr>
          <w:sz w:val="24"/>
          <w:szCs w:val="24"/>
        </w:rPr>
        <w:t xml:space="preserve">на которое начисляется </w:t>
      </w:r>
      <w:hyperlink r:id="rId16" w:history="1">
        <w:r w:rsidRPr="002F4661">
          <w:rPr>
            <w:sz w:val="24"/>
            <w:szCs w:val="24"/>
          </w:rPr>
          <w:t>районный коэффициент</w:t>
        </w:r>
      </w:hyperlink>
      <w:r w:rsidRPr="002F4661">
        <w:rPr>
          <w:sz w:val="24"/>
          <w:szCs w:val="24"/>
        </w:rPr>
        <w:t xml:space="preserve"> 1,15.</w:t>
      </w:r>
      <w:bookmarkStart w:id="3" w:name="sub_1010"/>
      <w:bookmarkEnd w:id="2"/>
      <w:r>
        <w:rPr>
          <w:sz w:val="24"/>
          <w:szCs w:val="24"/>
        </w:rPr>
        <w:t xml:space="preserve"> Для расчета дополнительных выплат настоящим Порядком устанавливаются должностные оклады.</w:t>
      </w: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Размеры </w:t>
      </w:r>
      <w:r>
        <w:rPr>
          <w:sz w:val="24"/>
          <w:szCs w:val="24"/>
        </w:rPr>
        <w:t xml:space="preserve">ежемесячных </w:t>
      </w:r>
      <w:r w:rsidRPr="002F4661">
        <w:rPr>
          <w:sz w:val="24"/>
          <w:szCs w:val="24"/>
        </w:rPr>
        <w:t>денежн</w:t>
      </w:r>
      <w:r>
        <w:rPr>
          <w:sz w:val="24"/>
          <w:szCs w:val="24"/>
        </w:rPr>
        <w:t>ых</w:t>
      </w:r>
      <w:r w:rsidRPr="002F4661">
        <w:rPr>
          <w:sz w:val="24"/>
          <w:szCs w:val="24"/>
        </w:rPr>
        <w:t xml:space="preserve"> вознаграждени</w:t>
      </w:r>
      <w:r>
        <w:rPr>
          <w:sz w:val="24"/>
          <w:szCs w:val="24"/>
        </w:rPr>
        <w:t>й, должностных окладов</w:t>
      </w:r>
      <w:r w:rsidRPr="002F4661">
        <w:rPr>
          <w:sz w:val="24"/>
          <w:szCs w:val="24"/>
        </w:rPr>
        <w:t xml:space="preserve"> выборн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приведены в </w:t>
      </w:r>
      <w:r w:rsidRPr="00CF0E17">
        <w:rPr>
          <w:rStyle w:val="af"/>
          <w:color w:val="auto"/>
          <w:sz w:val="24"/>
          <w:szCs w:val="24"/>
        </w:rPr>
        <w:t>приложении 1</w:t>
      </w:r>
      <w:r w:rsidRPr="002F4661">
        <w:rPr>
          <w:sz w:val="24"/>
          <w:szCs w:val="24"/>
        </w:rPr>
        <w:t xml:space="preserve"> к настоящему Порядку.</w:t>
      </w:r>
      <w:bookmarkStart w:id="4" w:name="sub_1011"/>
      <w:bookmarkEnd w:id="3"/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выплаты выборному должностному лицу включают в себя ежемесячные и единовременные дополнительные выплаты.</w:t>
      </w: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ежемесячным дополнительным выплатам относятся</w:t>
      </w:r>
      <w:r w:rsidRPr="002F4661">
        <w:rPr>
          <w:sz w:val="24"/>
          <w:szCs w:val="24"/>
        </w:rPr>
        <w:t>:</w:t>
      </w:r>
    </w:p>
    <w:bookmarkEnd w:id="4"/>
    <w:p w:rsidR="000666FC" w:rsidRPr="002F4661" w:rsidRDefault="000666FC" w:rsidP="000666F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ежемесячное денежное поощрение в размере одного должностного оклада</w:t>
      </w:r>
      <w:r w:rsidRPr="002F4661">
        <w:rPr>
          <w:sz w:val="24"/>
          <w:szCs w:val="24"/>
        </w:rPr>
        <w:t>;</w:t>
      </w:r>
    </w:p>
    <w:p w:rsidR="000666FC" w:rsidRDefault="000666FC" w:rsidP="000666F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</w:t>
      </w:r>
      <w:r>
        <w:rPr>
          <w:sz w:val="24"/>
          <w:szCs w:val="24"/>
        </w:rPr>
        <w:t>ая</w:t>
      </w:r>
      <w:r w:rsidRPr="002F4661">
        <w:rPr>
          <w:sz w:val="24"/>
          <w:szCs w:val="24"/>
        </w:rPr>
        <w:t xml:space="preserve"> 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>за работу со сведениями, составляющими государственную тайну, в размере, установленном законодательством Российской Федерации;</w:t>
      </w:r>
    </w:p>
    <w:p w:rsidR="000666FC" w:rsidRDefault="000666FC" w:rsidP="000666F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надбавка за государственные награды СССР, государственные награды Российской Федерации – в размере 25 процентов от должностного оклада;</w:t>
      </w:r>
    </w:p>
    <w:p w:rsidR="000666FC" w:rsidRDefault="000666FC" w:rsidP="000666F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надбавка за ученую степень: кандидата наук – 10 процентов от должностного оклада, доктора наук – 20 процентов от должностного оклада.</w:t>
      </w: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единовременным дополнительным выплатам  относится выплата при предоставлении ежегодного оплачиваемого отпуска в размере двух должностных окладов и материальная помощь для организации отдыха в размере одного должностного оклада.</w:t>
      </w: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Премия по результатам работы.</w:t>
      </w:r>
    </w:p>
    <w:p w:rsidR="000666FC" w:rsidRDefault="000666FC" w:rsidP="000666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премии в пределах фонда оплаты труда максимальными размерами не ограничивается.</w:t>
      </w: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выплаты, предусмотренные пунктами 5, 6, 7 настоящего Порядка, оформляются в отношении главы Тракторозаводского района города Челябинска – распоряжением администрации Тракторозаводского района города Челябинска; в отношении председателя Совета депутатов Тракторозаводского района города Челябинска – соответствующим муниципальным правовым актом Совета депутатов Тракторозаводского района города Челябинска.</w:t>
      </w:r>
    </w:p>
    <w:p w:rsidR="00303DD2" w:rsidRDefault="00303DD2" w:rsidP="00303DD2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0666FC" w:rsidRPr="005A45FB" w:rsidRDefault="000666FC" w:rsidP="000666FC">
      <w:pPr>
        <w:numPr>
          <w:ilvl w:val="0"/>
          <w:numId w:val="29"/>
        </w:numPr>
        <w:tabs>
          <w:tab w:val="left" w:pos="1134"/>
        </w:tabs>
        <w:jc w:val="center"/>
        <w:rPr>
          <w:b/>
        </w:rPr>
      </w:pPr>
      <w:r w:rsidRPr="005A45FB">
        <w:rPr>
          <w:b/>
        </w:rPr>
        <w:t xml:space="preserve">ОПЛАТА ТРУДА ЛИЦ, ЗАМЕЩАЮЩИХ ДОЛЖНОСТИ МУНИЦИПАЛЬНОЙ СЛУЖБЫ В </w:t>
      </w:r>
      <w:r w:rsidRPr="005A45FB">
        <w:rPr>
          <w:b/>
        </w:rPr>
        <w:lastRenderedPageBreak/>
        <w:t>ТРАКТОРОЗАВОДСКОМ РАЙОНЕ ГОРОДА ЧЕЛЯБИНСКА</w:t>
      </w:r>
    </w:p>
    <w:p w:rsidR="000666FC" w:rsidRPr="0085309F" w:rsidRDefault="000666FC" w:rsidP="000666FC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666FC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5" w:name="sub_1012"/>
      <w:r>
        <w:rPr>
          <w:sz w:val="24"/>
          <w:szCs w:val="24"/>
        </w:rPr>
        <w:t>Оплата труда лиц, замещающих должности муниципальной службы в Тракторозаводском районе города Челябинска, состоит из денежного содержания, включающего следующие выплаты:</w:t>
      </w:r>
    </w:p>
    <w:p w:rsidR="000666FC" w:rsidRDefault="000666FC" w:rsidP="000666FC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должностной оклад в соответствии с замещаемой должностью муниципальной службы (далее – должностной оклад);</w:t>
      </w:r>
    </w:p>
    <w:p w:rsidR="000666FC" w:rsidRDefault="000666FC" w:rsidP="000666FC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ежемесячные надбавки и иные дополнительные выплаты к должностному окладу.</w:t>
      </w:r>
    </w:p>
    <w:p w:rsidR="000666FC" w:rsidRDefault="000666FC" w:rsidP="000666FC">
      <w:pPr>
        <w:numPr>
          <w:ilvl w:val="0"/>
          <w:numId w:val="11"/>
        </w:numPr>
        <w:tabs>
          <w:tab w:val="left" w:pos="0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На денежное содержание лиц, замещающих должности муниципальной службы, начисляется районный коэффициент 1,15.</w:t>
      </w: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Размеры должностных окладов </w:t>
      </w:r>
      <w:r>
        <w:rPr>
          <w:sz w:val="24"/>
          <w:szCs w:val="24"/>
        </w:rPr>
        <w:t xml:space="preserve">лиц, замещающих должности </w:t>
      </w:r>
      <w:r w:rsidRPr="002F4661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2F4661">
        <w:rPr>
          <w:sz w:val="24"/>
          <w:szCs w:val="24"/>
        </w:rPr>
        <w:t xml:space="preserve"> служ</w:t>
      </w:r>
      <w:r>
        <w:rPr>
          <w:sz w:val="24"/>
          <w:szCs w:val="24"/>
        </w:rPr>
        <w:t>бы в Тракторозаводском районе города Челябинска</w:t>
      </w:r>
      <w:r w:rsidRPr="002F4661">
        <w:rPr>
          <w:sz w:val="24"/>
          <w:szCs w:val="24"/>
        </w:rPr>
        <w:t xml:space="preserve"> приведены в </w:t>
      </w:r>
      <w:hyperlink w:anchor="sub_12" w:history="1">
        <w:r w:rsidRPr="002F4661">
          <w:rPr>
            <w:sz w:val="24"/>
            <w:szCs w:val="24"/>
          </w:rPr>
          <w:t>приложениях 2</w:t>
        </w:r>
      </w:hyperlink>
      <w:r w:rsidRPr="002F4661">
        <w:rPr>
          <w:sz w:val="24"/>
          <w:szCs w:val="24"/>
        </w:rPr>
        <w:t xml:space="preserve"> и </w:t>
      </w:r>
      <w:hyperlink w:anchor="sub_13" w:history="1">
        <w:r w:rsidRPr="002F4661">
          <w:rPr>
            <w:sz w:val="24"/>
            <w:szCs w:val="24"/>
          </w:rPr>
          <w:t>3</w:t>
        </w:r>
      </w:hyperlink>
      <w:r w:rsidRPr="002F4661">
        <w:rPr>
          <w:sz w:val="24"/>
          <w:szCs w:val="24"/>
        </w:rPr>
        <w:t xml:space="preserve"> к настоящему Порядку.</w:t>
      </w:r>
      <w:bookmarkStart w:id="6" w:name="sub_1013"/>
      <w:bookmarkEnd w:id="5"/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Лицам, замещающим должности муниципальной службы в Тракторозаводском районе города Челябинска, устанавливаются следующие ежемесячные надбавки</w:t>
      </w:r>
      <w:r w:rsidRPr="002F4661">
        <w:rPr>
          <w:sz w:val="24"/>
          <w:szCs w:val="24"/>
        </w:rPr>
        <w:t>:</w:t>
      </w:r>
    </w:p>
    <w:bookmarkEnd w:id="6"/>
    <w:p w:rsidR="000666FC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ежемесячная надбавка за особые условия муниципальной службы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61"/>
        <w:gridCol w:w="6376"/>
      </w:tblGrid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Группа должностей муниципальной службы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E17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 xml:space="preserve">Размер ежемесячной надбавки за особые условия муниципальной службы </w:t>
            </w:r>
          </w:p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(в процентах к должностному окладу)</w:t>
            </w:r>
          </w:p>
        </w:tc>
      </w:tr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2F4661">
              <w:rPr>
                <w:rFonts w:ascii="Times New Roman" w:hAnsi="Times New Roman" w:cs="Times New Roman"/>
              </w:rPr>
              <w:t xml:space="preserve"> - 2</w:t>
            </w:r>
            <w:r>
              <w:rPr>
                <w:rFonts w:ascii="Times New Roman" w:hAnsi="Times New Roman" w:cs="Times New Roman"/>
              </w:rPr>
              <w:t>7</w:t>
            </w:r>
            <w:r w:rsidRPr="002F4661">
              <w:rPr>
                <w:rFonts w:ascii="Times New Roman" w:hAnsi="Times New Roman" w:cs="Times New Roman"/>
              </w:rPr>
              <w:t>0</w:t>
            </w:r>
          </w:p>
        </w:tc>
      </w:tr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Главная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F4661">
              <w:rPr>
                <w:rFonts w:ascii="Times New Roman" w:hAnsi="Times New Roman" w:cs="Times New Roman"/>
              </w:rPr>
              <w:t>0 - 200</w:t>
            </w:r>
          </w:p>
        </w:tc>
      </w:tr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F4661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8</w:t>
            </w:r>
            <w:r w:rsidRPr="002F4661">
              <w:rPr>
                <w:rFonts w:ascii="Times New Roman" w:hAnsi="Times New Roman" w:cs="Times New Roman"/>
              </w:rPr>
              <w:t>0</w:t>
            </w:r>
          </w:p>
        </w:tc>
      </w:tr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120 - 140</w:t>
            </w:r>
          </w:p>
        </w:tc>
      </w:tr>
      <w:tr w:rsidR="000666FC" w:rsidRPr="002F4661" w:rsidTr="008C7468"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F4661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3</w:t>
            </w:r>
            <w:r w:rsidRPr="002F4661">
              <w:rPr>
                <w:rFonts w:ascii="Times New Roman" w:hAnsi="Times New Roman" w:cs="Times New Roman"/>
              </w:rPr>
              <w:t>0</w:t>
            </w:r>
          </w:p>
        </w:tc>
      </w:tr>
    </w:tbl>
    <w:p w:rsidR="000666FC" w:rsidRDefault="000666FC" w:rsidP="000666FC">
      <w:pPr>
        <w:ind w:firstLine="709"/>
        <w:jc w:val="both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 xml:space="preserve">Размер ежемесячной надбавки </w:t>
      </w:r>
      <w:r>
        <w:rPr>
          <w:sz w:val="24"/>
          <w:szCs w:val="24"/>
        </w:rPr>
        <w:t xml:space="preserve">за особые условия муниципальной службы </w:t>
      </w:r>
      <w:r w:rsidRPr="002F4661">
        <w:rPr>
          <w:sz w:val="24"/>
          <w:szCs w:val="24"/>
        </w:rPr>
        <w:t xml:space="preserve">в отношении конкретного </w:t>
      </w:r>
      <w:r>
        <w:rPr>
          <w:sz w:val="24"/>
          <w:szCs w:val="24"/>
        </w:rPr>
        <w:t>лица, замещающего должность муниципальной службы, устанавливается</w:t>
      </w:r>
      <w:r w:rsidRPr="002F4661">
        <w:rPr>
          <w:sz w:val="24"/>
          <w:szCs w:val="24"/>
        </w:rPr>
        <w:t xml:space="preserve"> правовым актом</w:t>
      </w:r>
      <w:r>
        <w:rPr>
          <w:sz w:val="24"/>
          <w:szCs w:val="24"/>
        </w:rPr>
        <w:t xml:space="preserve"> должностного лица, обладающего правом назначения лица на соответствующую должность муниципальной службы, или иного уполномоченного должностного лица в пределах компетенции, установленной муниципальным правовым актом Тракторозаводского района города Челябинска,</w:t>
      </w: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F4661">
        <w:rPr>
          <w:sz w:val="24"/>
          <w:szCs w:val="24"/>
        </w:rPr>
        <w:t xml:space="preserve"> с учетом исполнения сложных профессиональных задач, высокого уровня ответственности за выполняемые функции, психологических</w:t>
      </w:r>
      <w:proofErr w:type="gramEnd"/>
      <w:r w:rsidRPr="002F4661">
        <w:rPr>
          <w:sz w:val="24"/>
          <w:szCs w:val="24"/>
        </w:rPr>
        <w:t xml:space="preserve"> нагрузок и профессионального стажа;</w:t>
      </w:r>
    </w:p>
    <w:p w:rsidR="00CF0E17" w:rsidRPr="002F4661" w:rsidRDefault="00CF0E17" w:rsidP="000666FC">
      <w:pPr>
        <w:ind w:firstLine="709"/>
        <w:jc w:val="both"/>
        <w:rPr>
          <w:sz w:val="24"/>
          <w:szCs w:val="24"/>
        </w:rPr>
      </w:pPr>
    </w:p>
    <w:p w:rsidR="000666FC" w:rsidRPr="0041284E" w:rsidRDefault="000666FC" w:rsidP="000666FC">
      <w:pPr>
        <w:numPr>
          <w:ilvl w:val="0"/>
          <w:numId w:val="15"/>
        </w:numPr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1284E">
        <w:rPr>
          <w:sz w:val="24"/>
          <w:szCs w:val="24"/>
        </w:rPr>
        <w:t>ежемесячная надбавка за классный чин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47"/>
        <w:gridCol w:w="2436"/>
        <w:gridCol w:w="2754"/>
      </w:tblGrid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Классный чин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Группа должностей муниципальной службы (по Реестру</w:t>
            </w:r>
            <w:r>
              <w:rPr>
                <w:rFonts w:ascii="Times New Roman" w:hAnsi="Times New Roman" w:cs="Times New Roman"/>
              </w:rPr>
              <w:t xml:space="preserve"> должностей </w:t>
            </w:r>
            <w:r w:rsidRPr="002F4661">
              <w:rPr>
                <w:rFonts w:ascii="Times New Roman" w:hAnsi="Times New Roman" w:cs="Times New Roman"/>
              </w:rPr>
              <w:t>муниципальной службы</w:t>
            </w:r>
            <w:r>
              <w:rPr>
                <w:rFonts w:ascii="Times New Roman" w:hAnsi="Times New Roman" w:cs="Times New Roman"/>
              </w:rPr>
              <w:t xml:space="preserve"> в Челябинской области</w:t>
            </w:r>
            <w:r w:rsidRPr="002F46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надбавки (руб</w:t>
            </w:r>
            <w:r>
              <w:rPr>
                <w:rFonts w:ascii="Times New Roman" w:hAnsi="Times New Roman" w:cs="Times New Roman"/>
              </w:rPr>
              <w:t>лей</w:t>
            </w:r>
            <w:r w:rsidRPr="002F4661">
              <w:rPr>
                <w:rFonts w:ascii="Times New Roman" w:hAnsi="Times New Roman" w:cs="Times New Roman"/>
              </w:rPr>
              <w:t>)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6036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5572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5104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Главная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4654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Муниципальный советник 2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Советник муниципального образования 1 класса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lastRenderedPageBreak/>
              <w:t>Советник муниципального образования 2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</w:t>
            </w:r>
          </w:p>
        </w:tc>
      </w:tr>
      <w:tr w:rsidR="000666FC" w:rsidRPr="002F4661" w:rsidTr="008C7468">
        <w:tc>
          <w:tcPr>
            <w:tcW w:w="2307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Референт муниципальной службы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</w:tr>
    </w:tbl>
    <w:p w:rsidR="000666FC" w:rsidRDefault="000666FC" w:rsidP="000666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надбавка за классный чин выплачивается со дня присвоения лицу, замещающему должность муниципальной службы, классного чина в порядке, установленном законодательством Челябинской области и решением Совета депутатов Тракторозаводского района города Челябинска;</w:t>
      </w:r>
    </w:p>
    <w:p w:rsidR="00CF0E17" w:rsidRDefault="00CF0E17" w:rsidP="000666F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666FC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ежемесячная надбавка за выслугу лет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4"/>
        <w:gridCol w:w="5243"/>
      </w:tblGrid>
      <w:tr w:rsidR="000666FC" w:rsidRPr="002F4661" w:rsidTr="008C7468">
        <w:tc>
          <w:tcPr>
            <w:tcW w:w="2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При стаже муниципальной службы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Default="000666FC" w:rsidP="008C7468">
            <w:pPr>
              <w:pStyle w:val="af0"/>
              <w:jc w:val="center"/>
            </w:pPr>
            <w:r w:rsidRPr="002F4661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ежемесячной </w:t>
            </w:r>
            <w:r w:rsidRPr="002F4661">
              <w:rPr>
                <w:rFonts w:ascii="Times New Roman" w:hAnsi="Times New Roman" w:cs="Times New Roman"/>
              </w:rPr>
              <w:t xml:space="preserve">надбавки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2F4661">
              <w:rPr>
                <w:rFonts w:ascii="Times New Roman" w:hAnsi="Times New Roman" w:cs="Times New Roman"/>
              </w:rPr>
              <w:t>(в процентах к должностному окладу)</w:t>
            </w:r>
          </w:p>
        </w:tc>
      </w:tr>
      <w:tr w:rsidR="000666FC" w:rsidRPr="002F4661" w:rsidTr="008C7468">
        <w:tc>
          <w:tcPr>
            <w:tcW w:w="2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10</w:t>
            </w:r>
          </w:p>
        </w:tc>
      </w:tr>
      <w:tr w:rsidR="000666FC" w:rsidRPr="002F4661" w:rsidTr="008C7468">
        <w:tc>
          <w:tcPr>
            <w:tcW w:w="2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15</w:t>
            </w:r>
          </w:p>
        </w:tc>
      </w:tr>
      <w:tr w:rsidR="000666FC" w:rsidRPr="002F4661" w:rsidTr="008C7468">
        <w:tc>
          <w:tcPr>
            <w:tcW w:w="2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20</w:t>
            </w:r>
          </w:p>
        </w:tc>
      </w:tr>
      <w:tr w:rsidR="000666FC" w:rsidRPr="002F4661" w:rsidTr="008C7468">
        <w:tc>
          <w:tcPr>
            <w:tcW w:w="2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15 лет и выше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30</w:t>
            </w:r>
          </w:p>
        </w:tc>
      </w:tr>
    </w:tbl>
    <w:p w:rsidR="000666FC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 муниципальной службы, дающего право на получение надбавки за выслугу лет, осуществляется в соответствии с законодательством Российской Федерации и Челябинской области;</w:t>
      </w:r>
    </w:p>
    <w:p w:rsidR="00CF0E17" w:rsidRPr="002F4661" w:rsidRDefault="00CF0E17" w:rsidP="000666FC">
      <w:pPr>
        <w:ind w:firstLine="709"/>
        <w:jc w:val="both"/>
        <w:rPr>
          <w:sz w:val="24"/>
          <w:szCs w:val="24"/>
        </w:rPr>
      </w:pPr>
    </w:p>
    <w:p w:rsidR="000666FC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 xml:space="preserve">ежемесячная надбавка за работу со сведениями, составляющими государственную тайну, устанавливается в зависимости от степени секретности в порядке, установленном </w:t>
      </w:r>
      <w:hyperlink r:id="rId17" w:history="1">
        <w:r w:rsidRPr="002F4661">
          <w:rPr>
            <w:sz w:val="24"/>
            <w:szCs w:val="24"/>
          </w:rPr>
          <w:t>статьей 21</w:t>
        </w:r>
      </w:hyperlink>
      <w:r w:rsidRPr="002F4661">
        <w:rPr>
          <w:sz w:val="24"/>
          <w:szCs w:val="24"/>
        </w:rPr>
        <w:t xml:space="preserve"> Закона Российской Федерации от 21 июля 1993 года № 5485-1 «О государственной тайне», Постановлением Правительства Российской Федерации от</w:t>
      </w:r>
      <w:r>
        <w:rPr>
          <w:sz w:val="24"/>
          <w:szCs w:val="24"/>
        </w:rPr>
        <w:t xml:space="preserve">             </w:t>
      </w:r>
      <w:r w:rsidRPr="002F4661">
        <w:rPr>
          <w:sz w:val="24"/>
          <w:szCs w:val="24"/>
        </w:rPr>
        <w:t xml:space="preserve">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</w:t>
      </w:r>
      <w:proofErr w:type="gramEnd"/>
      <w:r w:rsidRPr="002F4661">
        <w:rPr>
          <w:sz w:val="24"/>
          <w:szCs w:val="24"/>
        </w:rPr>
        <w:t xml:space="preserve"> государственной тайны»,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86"/>
        <w:gridCol w:w="3851"/>
      </w:tblGrid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Степень секретности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ежемесячной надбавки (в процентах к должностному окладу)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"Особой важности"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50 - 75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"Совершенно секретно"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30 - 50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10 - 15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"Секретно" без проведения проверочных мероприятий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5 - 10</w:t>
            </w:r>
          </w:p>
        </w:tc>
      </w:tr>
    </w:tbl>
    <w:p w:rsidR="000666FC" w:rsidRPr="002F4661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Работникам</w:t>
      </w:r>
      <w:r w:rsidRPr="002F4661">
        <w:rPr>
          <w:sz w:val="24"/>
          <w:szCs w:val="24"/>
        </w:rPr>
        <w:t xml:space="preserve"> структурных подразделений </w:t>
      </w:r>
      <w:proofErr w:type="gramStart"/>
      <w:r w:rsidRPr="002F4661">
        <w:rPr>
          <w:sz w:val="24"/>
          <w:szCs w:val="24"/>
        </w:rPr>
        <w:t>по защите государственной тайны дополнительно к ежемесячной процентной надбавке к должностному окладу за работу со сведениями</w:t>
      </w:r>
      <w:proofErr w:type="gramEnd"/>
      <w:r w:rsidRPr="002F4661">
        <w:rPr>
          <w:sz w:val="24"/>
          <w:szCs w:val="24"/>
        </w:rPr>
        <w:t>, составляющими государственную тайну, выплачивается процентная надбавка к должностному окладу за стаж работы в указанных структурных подразделениях.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Размер процентной надбавки к должностному окладу составляет: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86"/>
        <w:gridCol w:w="3851"/>
      </w:tblGrid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стаже муниципальной службы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ежемесячной надбавки (в процентах к должностному окладу)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F2535B" w:rsidRDefault="000666FC" w:rsidP="008C7468">
            <w:pPr>
              <w:rPr>
                <w:sz w:val="24"/>
                <w:szCs w:val="24"/>
              </w:rPr>
            </w:pPr>
            <w:r w:rsidRPr="00F2535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Pr="00F2535B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10</w:t>
            </w:r>
            <w:r w:rsidRPr="00F2535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C" w:rsidRPr="00F2535B" w:rsidRDefault="000666FC" w:rsidP="008C7468">
            <w:pPr>
              <w:rPr>
                <w:sz w:val="24"/>
                <w:szCs w:val="24"/>
              </w:rPr>
            </w:pPr>
            <w:r w:rsidRPr="00F2535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0</w:t>
            </w:r>
            <w:r w:rsidRPr="00F25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666FC" w:rsidRPr="002F4661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В стаж работы </w:t>
      </w:r>
      <w:r>
        <w:rPr>
          <w:sz w:val="24"/>
          <w:szCs w:val="24"/>
        </w:rPr>
        <w:t>работников</w:t>
      </w:r>
      <w:r w:rsidRPr="002F4661">
        <w:rPr>
          <w:sz w:val="24"/>
          <w:szCs w:val="24"/>
        </w:rPr>
        <w:t xml:space="preserve">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организаций;</w:t>
      </w:r>
    </w:p>
    <w:p w:rsidR="000666FC" w:rsidRPr="002F4661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lastRenderedPageBreak/>
        <w:t>ежемесячная надбавка за государственные награды</w:t>
      </w:r>
      <w:r>
        <w:rPr>
          <w:sz w:val="24"/>
          <w:szCs w:val="24"/>
        </w:rPr>
        <w:t xml:space="preserve"> СССР, государственные награды</w:t>
      </w:r>
      <w:r w:rsidRPr="002F4661">
        <w:rPr>
          <w:sz w:val="24"/>
          <w:szCs w:val="24"/>
        </w:rPr>
        <w:t xml:space="preserve"> Российской Федерации – в размере 25 процентов </w:t>
      </w:r>
      <w:r>
        <w:rPr>
          <w:sz w:val="24"/>
          <w:szCs w:val="24"/>
        </w:rPr>
        <w:t xml:space="preserve">от </w:t>
      </w:r>
      <w:r w:rsidRPr="002F4661">
        <w:rPr>
          <w:sz w:val="24"/>
          <w:szCs w:val="24"/>
        </w:rPr>
        <w:t>должностного оклада;</w:t>
      </w:r>
    </w:p>
    <w:p w:rsidR="000666FC" w:rsidRPr="002F4661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ежемесячная надбавка за ученую степень кандидатам наук – в размере 10 процентов </w:t>
      </w:r>
      <w:r>
        <w:rPr>
          <w:sz w:val="24"/>
          <w:szCs w:val="24"/>
        </w:rPr>
        <w:t xml:space="preserve">от </w:t>
      </w:r>
      <w:r w:rsidRPr="002F4661">
        <w:rPr>
          <w:sz w:val="24"/>
          <w:szCs w:val="24"/>
        </w:rPr>
        <w:t xml:space="preserve">должностного оклада, докторам наук – в размере 20 процентов </w:t>
      </w:r>
      <w:r>
        <w:rPr>
          <w:sz w:val="24"/>
          <w:szCs w:val="24"/>
        </w:rPr>
        <w:t xml:space="preserve">от </w:t>
      </w:r>
      <w:r w:rsidRPr="002F4661">
        <w:rPr>
          <w:sz w:val="24"/>
          <w:szCs w:val="24"/>
        </w:rPr>
        <w:t>должностного оклада;</w:t>
      </w:r>
    </w:p>
    <w:p w:rsidR="000666FC" w:rsidRPr="002F4661" w:rsidRDefault="000666FC" w:rsidP="000666FC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>ежемесячное денежное поощрение лицам, замещающим должности муниципальной службы</w:t>
      </w:r>
      <w:r>
        <w:rPr>
          <w:sz w:val="24"/>
          <w:szCs w:val="24"/>
        </w:rPr>
        <w:t xml:space="preserve"> в Тракторозаводском районе города Челябинска</w:t>
      </w:r>
      <w:r w:rsidRPr="002F4661">
        <w:rPr>
          <w:sz w:val="24"/>
          <w:szCs w:val="24"/>
        </w:rPr>
        <w:t xml:space="preserve">, в размере </w:t>
      </w:r>
      <w:r>
        <w:rPr>
          <w:sz w:val="24"/>
          <w:szCs w:val="24"/>
        </w:rPr>
        <w:t xml:space="preserve">40 процентов от </w:t>
      </w:r>
      <w:r w:rsidRPr="002F4661">
        <w:rPr>
          <w:sz w:val="24"/>
          <w:szCs w:val="24"/>
        </w:rPr>
        <w:t>должностных оклад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>;</w:t>
      </w:r>
      <w:proofErr w:type="gramEnd"/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Лицам, замещающим должности муниципальной службы в Тракторозаводском районе города Челябинска устанавливаются следующие дополнительные выплаты: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единовременная выплата при предоставлении ежегодного оплачиваемого отпуска в размере одного должностного оклада и материальная помощь для организации отдыха в размере одного должностного оклада.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Указанная выплата осуществляется на основании личного заявления лица, замещающего должность муниципальной службы, при предоставлении ежегодного оплачиваемого отпуска.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 w:rsidRPr="003505B4">
        <w:rPr>
          <w:sz w:val="24"/>
          <w:szCs w:val="24"/>
        </w:rPr>
        <w:t>Единовременная выплата и материальная помощь для организации отдыха, не полученные муниципальным служащим при предоставлении отпуска в текущем финансовом году, выплачиваются ему по заявлению в конце этого года, при условии, что сотрудником отработано более 6 месяцев календарного года.</w:t>
      </w:r>
    </w:p>
    <w:p w:rsidR="000666FC" w:rsidRDefault="000666FC" w:rsidP="000666FC">
      <w:pPr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0115A4">
        <w:rPr>
          <w:sz w:val="24"/>
          <w:szCs w:val="24"/>
        </w:rPr>
        <w:t>материальная помощь лицам, замещающим д</w:t>
      </w:r>
      <w:r>
        <w:rPr>
          <w:sz w:val="24"/>
          <w:szCs w:val="24"/>
        </w:rPr>
        <w:t xml:space="preserve">олжности муниципальной службы: 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возникновении чрезвычайных ситуаций, определяемых в соответствии со статьей 1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связи с юбилейными датами (при достижении возраста 50 лет и далее каждые последующие 5 лет);</w:t>
      </w:r>
    </w:p>
    <w:p w:rsidR="000666FC" w:rsidRDefault="000666FC" w:rsidP="000666F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 связи с рождением (усыновлением (удочерением)) ребенка, заключением брака;</w:t>
      </w:r>
    </w:p>
    <w:p w:rsidR="000666FC" w:rsidRDefault="000666FC" w:rsidP="000666F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для лечения;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связи с трудной жизненной ситуацией (под трудной жизненной ситуацией понимается ситуация, объективно нарушающая жизнедеятельность лица, замещающего должность муниципальной службы: инвалидность, болезнь, неблагоприятные жизненные обстоятельства, смерть близких родственников (супруг, супруга, дети, родители (родители супруга, родители супруги), родные братья, родные сестры), которую он не может преодолеть самостоятельно;</w:t>
      </w:r>
      <w:proofErr w:type="gramEnd"/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связи с прекращением муниципальной службы до приобретения права на страховую (трудовую) пенсию по старости (инвалидности) при наличии стажа муниципальной службы не менее 25 лет и увольнении с муниципальной службы в Тракторозаводском районе города Челябинска по основанию, предусмотренному пунктом 3 части первой статьи 77 Трудового кодекса Российской Федерации, если непосредственно перед увольнением они замещали должности муниципальной службы, не менее 7</w:t>
      </w:r>
      <w:proofErr w:type="gramEnd"/>
      <w:r>
        <w:rPr>
          <w:sz w:val="24"/>
          <w:szCs w:val="24"/>
        </w:rPr>
        <w:t xml:space="preserve"> лет;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связи с прекращением муниципальной службы по причине выхода на страховую (трудовую) пенсию по старости (инвалидности), при условии отсутствия ранее произведенных выплат по основанию, указанному в абзаце седьмом настоящего подпункта.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>Решение о выплате материальной помощи принимает должностное лицо, обладающее правом назначения на соответствующую должность муниципальной службы</w:t>
      </w:r>
      <w:r>
        <w:rPr>
          <w:sz w:val="24"/>
          <w:szCs w:val="24"/>
        </w:rPr>
        <w:t>, или иное уполномоченное лицо в пределах компетенции, установленной муниципальным правовым актом Тракторозаводского района города Челябинска,</w:t>
      </w:r>
      <w:r w:rsidRPr="002F4661">
        <w:rPr>
          <w:sz w:val="24"/>
          <w:szCs w:val="24"/>
        </w:rPr>
        <w:t xml:space="preserve"> на основании личного заявления</w:t>
      </w:r>
      <w:r>
        <w:rPr>
          <w:sz w:val="24"/>
          <w:szCs w:val="24"/>
        </w:rPr>
        <w:t xml:space="preserve"> лица, замещающего должность</w:t>
      </w:r>
      <w:r w:rsidRPr="002F4661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й</w:t>
      </w:r>
      <w:r w:rsidRPr="002F4661">
        <w:rPr>
          <w:sz w:val="24"/>
          <w:szCs w:val="24"/>
        </w:rPr>
        <w:t xml:space="preserve"> служ</w:t>
      </w:r>
      <w:r>
        <w:rPr>
          <w:sz w:val="24"/>
          <w:szCs w:val="24"/>
        </w:rPr>
        <w:t>бы, с приложением документов, подтверждающих соответствующие обстоятельства</w:t>
      </w:r>
      <w:r w:rsidRPr="002F4661">
        <w:rPr>
          <w:sz w:val="24"/>
          <w:szCs w:val="24"/>
        </w:rPr>
        <w:t xml:space="preserve">. </w:t>
      </w:r>
      <w:proofErr w:type="gramEnd"/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Выплата материальной помощи оформляется </w:t>
      </w:r>
      <w:r>
        <w:rPr>
          <w:sz w:val="24"/>
          <w:szCs w:val="24"/>
        </w:rPr>
        <w:t xml:space="preserve">соответствующим муниципальным </w:t>
      </w:r>
      <w:r w:rsidRPr="002F4661">
        <w:rPr>
          <w:sz w:val="24"/>
          <w:szCs w:val="24"/>
        </w:rPr>
        <w:t>правовым актом. Размер материальной помощи определяется индивидуально в каждой конкретной ситуации</w:t>
      </w:r>
      <w:r>
        <w:rPr>
          <w:sz w:val="24"/>
          <w:szCs w:val="24"/>
        </w:rPr>
        <w:t>, исходя из экономии фонда оплаты труда</w:t>
      </w:r>
      <w:r w:rsidRPr="002F4661">
        <w:rPr>
          <w:sz w:val="24"/>
          <w:szCs w:val="24"/>
        </w:rPr>
        <w:t>;</w:t>
      </w:r>
    </w:p>
    <w:p w:rsidR="000666FC" w:rsidRDefault="000666FC" w:rsidP="000666FC">
      <w:pPr>
        <w:numPr>
          <w:ilvl w:val="0"/>
          <w:numId w:val="31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премия за выполнение особо важного и сложного задания. </w:t>
      </w:r>
    </w:p>
    <w:p w:rsidR="000666FC" w:rsidRDefault="000666FC" w:rsidP="00066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премирования за выполнение особо важного и сложного задания лиц, </w:t>
      </w:r>
      <w:r>
        <w:rPr>
          <w:sz w:val="24"/>
          <w:szCs w:val="24"/>
        </w:rPr>
        <w:lastRenderedPageBreak/>
        <w:t>замещающих должности муниципальной службы, устанавливается соответствующим правовым актом. Размер премии</w:t>
      </w:r>
      <w:r w:rsidRPr="000115A4">
        <w:rPr>
          <w:sz w:val="24"/>
          <w:szCs w:val="24"/>
        </w:rPr>
        <w:t xml:space="preserve"> в пределах фонда оплаты труда максимальными размерами не ограничивается;</w:t>
      </w:r>
    </w:p>
    <w:p w:rsidR="000666FC" w:rsidRDefault="000666FC" w:rsidP="000666FC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13901">
        <w:rPr>
          <w:sz w:val="24"/>
          <w:szCs w:val="24"/>
        </w:rPr>
        <w:t xml:space="preserve">иные выплаты, предусмотренные законодательством Российской Федерации, </w:t>
      </w:r>
      <w:r w:rsidRPr="002F4661">
        <w:rPr>
          <w:sz w:val="24"/>
          <w:szCs w:val="24"/>
        </w:rPr>
        <w:t>муниципальными правовыми актами органов местного самоуправления Тракторозаводского района</w:t>
      </w:r>
      <w:r>
        <w:rPr>
          <w:sz w:val="24"/>
          <w:szCs w:val="24"/>
        </w:rPr>
        <w:t xml:space="preserve"> города Челябинска</w:t>
      </w:r>
      <w:r w:rsidRPr="002F4661">
        <w:rPr>
          <w:sz w:val="24"/>
          <w:szCs w:val="24"/>
        </w:rPr>
        <w:t>.</w:t>
      </w:r>
    </w:p>
    <w:p w:rsidR="000666FC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0666FC" w:rsidRPr="00A02B6A" w:rsidRDefault="000666FC" w:rsidP="000666FC">
      <w:pPr>
        <w:numPr>
          <w:ilvl w:val="0"/>
          <w:numId w:val="29"/>
        </w:numPr>
        <w:tabs>
          <w:tab w:val="left" w:pos="1134"/>
        </w:tabs>
        <w:jc w:val="center"/>
        <w:rPr>
          <w:b/>
        </w:rPr>
      </w:pPr>
      <w:r w:rsidRPr="00A02B6A">
        <w:rPr>
          <w:b/>
        </w:rPr>
        <w:t>ЗАКЛЮЧИТЕЛЬНЫЕ ПОЛОЖЕНИЯ</w:t>
      </w:r>
    </w:p>
    <w:p w:rsidR="000666FC" w:rsidRPr="00413901" w:rsidRDefault="000666FC" w:rsidP="000666FC">
      <w:pPr>
        <w:tabs>
          <w:tab w:val="left" w:pos="1134"/>
        </w:tabs>
        <w:ind w:left="1004"/>
        <w:jc w:val="both"/>
        <w:rPr>
          <w:sz w:val="24"/>
          <w:szCs w:val="24"/>
        </w:rPr>
      </w:pP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7" w:name="sub_1014"/>
      <w:r w:rsidRPr="002F4661">
        <w:rPr>
          <w:sz w:val="24"/>
          <w:szCs w:val="24"/>
        </w:rPr>
        <w:t>Оплата труда выборн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и лиц, замещающих должности муниципальной службы, производится за счет средств, утвержденных решением Совета депутатов Тракторозаводского района</w:t>
      </w:r>
      <w:r>
        <w:rPr>
          <w:sz w:val="24"/>
          <w:szCs w:val="24"/>
        </w:rPr>
        <w:t xml:space="preserve"> города Челябинска</w:t>
      </w:r>
      <w:r w:rsidRPr="002F4661">
        <w:rPr>
          <w:sz w:val="24"/>
          <w:szCs w:val="24"/>
        </w:rPr>
        <w:t xml:space="preserve"> о бюджете Тракторозаводского района </w:t>
      </w:r>
      <w:r>
        <w:rPr>
          <w:sz w:val="24"/>
          <w:szCs w:val="24"/>
        </w:rPr>
        <w:t xml:space="preserve">города Челябинска </w:t>
      </w:r>
      <w:r w:rsidRPr="002F4661">
        <w:rPr>
          <w:sz w:val="24"/>
          <w:szCs w:val="24"/>
        </w:rPr>
        <w:t>на очередной финансовый год по фонду оплаты труда органов местного самоуправления.</w:t>
      </w:r>
    </w:p>
    <w:bookmarkEnd w:id="7"/>
    <w:p w:rsidR="000666FC" w:rsidRPr="002F4661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При формировании фонда оплаты труда </w:t>
      </w:r>
      <w:r>
        <w:rPr>
          <w:sz w:val="24"/>
          <w:szCs w:val="24"/>
        </w:rPr>
        <w:t>на соответствующий финансовый год предусматриваются следующие бюджетные ассигнования:</w:t>
      </w:r>
    </w:p>
    <w:p w:rsidR="000666FC" w:rsidRPr="002F4661" w:rsidRDefault="000666FC" w:rsidP="000666F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на оплату труда выборн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>:</w:t>
      </w:r>
    </w:p>
    <w:p w:rsidR="000666FC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14B0">
        <w:rPr>
          <w:sz w:val="24"/>
          <w:szCs w:val="24"/>
        </w:rPr>
        <w:t>двенадцать денежных вознаграждений</w:t>
      </w:r>
      <w:r>
        <w:rPr>
          <w:sz w:val="24"/>
          <w:szCs w:val="24"/>
        </w:rPr>
        <w:t>;</w:t>
      </w:r>
      <w:r w:rsidRPr="00BE14B0">
        <w:rPr>
          <w:sz w:val="24"/>
          <w:szCs w:val="24"/>
        </w:rPr>
        <w:t xml:space="preserve"> </w:t>
      </w:r>
    </w:p>
    <w:p w:rsidR="000666FC" w:rsidRPr="00BE14B0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14B0">
        <w:rPr>
          <w:sz w:val="24"/>
          <w:szCs w:val="24"/>
        </w:rPr>
        <w:t>ежемесячное денежное поощрение: в размере двенадцати должностных окладов;</w:t>
      </w:r>
    </w:p>
    <w:p w:rsidR="000666FC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8" w:name="sub_714"/>
      <w:r>
        <w:rPr>
          <w:sz w:val="24"/>
          <w:szCs w:val="24"/>
        </w:rPr>
        <w:t xml:space="preserve">ежемесячная </w:t>
      </w:r>
      <w:r w:rsidRPr="002F4661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за работу со сведениями, составляющими государственную тайну</w:t>
      </w:r>
      <w:r>
        <w:rPr>
          <w:sz w:val="24"/>
          <w:szCs w:val="24"/>
        </w:rPr>
        <w:t xml:space="preserve">, </w:t>
      </w:r>
      <w:r w:rsidRPr="002F4661">
        <w:rPr>
          <w:sz w:val="24"/>
          <w:szCs w:val="24"/>
        </w:rPr>
        <w:t>в размере фактических выплат</w:t>
      </w:r>
      <w:r>
        <w:rPr>
          <w:sz w:val="24"/>
          <w:szCs w:val="24"/>
        </w:rPr>
        <w:t>;</w:t>
      </w:r>
    </w:p>
    <w:p w:rsidR="000666FC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ежемесячная </w:t>
      </w:r>
      <w:r w:rsidRPr="002F4661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за государственные награды </w:t>
      </w:r>
      <w:r>
        <w:rPr>
          <w:sz w:val="24"/>
          <w:szCs w:val="24"/>
        </w:rPr>
        <w:t xml:space="preserve">СССР, </w:t>
      </w:r>
      <w:r w:rsidRPr="002F4661">
        <w:rPr>
          <w:sz w:val="24"/>
          <w:szCs w:val="24"/>
        </w:rPr>
        <w:t>государственные награды Российской Федерации в размере фактических выплат</w:t>
      </w:r>
      <w:r>
        <w:rPr>
          <w:sz w:val="24"/>
          <w:szCs w:val="24"/>
        </w:rPr>
        <w:t>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ежемесячная </w:t>
      </w:r>
      <w:r w:rsidRPr="002F4661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за ученую степень в размере фактических выплат;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9" w:name="sub_2010"/>
      <w:bookmarkEnd w:id="8"/>
      <w:r w:rsidRPr="002F4661">
        <w:rPr>
          <w:sz w:val="24"/>
          <w:szCs w:val="24"/>
        </w:rPr>
        <w:t>единовременн</w:t>
      </w:r>
      <w:r>
        <w:rPr>
          <w:sz w:val="24"/>
          <w:szCs w:val="24"/>
        </w:rPr>
        <w:t>ая</w:t>
      </w:r>
      <w:r w:rsidRPr="002F4661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при предоставлении ежегодного оплачиваемого отпуска в размере </w:t>
      </w:r>
      <w:r>
        <w:rPr>
          <w:sz w:val="24"/>
          <w:szCs w:val="24"/>
        </w:rPr>
        <w:t xml:space="preserve">двух </w:t>
      </w:r>
      <w:r w:rsidRPr="002F4661">
        <w:rPr>
          <w:sz w:val="24"/>
          <w:szCs w:val="24"/>
        </w:rPr>
        <w:t>должностных окладов</w:t>
      </w:r>
      <w:r>
        <w:rPr>
          <w:sz w:val="24"/>
          <w:szCs w:val="24"/>
        </w:rPr>
        <w:t xml:space="preserve"> и материальная помощь для организации отдыха в размере одного должностного оклада</w:t>
      </w:r>
      <w:r w:rsidRPr="002F4661">
        <w:rPr>
          <w:sz w:val="24"/>
          <w:szCs w:val="24"/>
        </w:rPr>
        <w:t>;</w:t>
      </w:r>
    </w:p>
    <w:bookmarkEnd w:id="9"/>
    <w:p w:rsidR="000666FC" w:rsidRPr="002F4661" w:rsidRDefault="000666FC" w:rsidP="000666F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на оплату труда лиц, замещающих должности муниципальной службы: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должностной оклад в размере двенадцати должностных окладов;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надбавка за выслугу лет в размере трех должностных окладов;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0" w:name="sub_2002"/>
      <w:r w:rsidRPr="002F4661">
        <w:rPr>
          <w:sz w:val="24"/>
          <w:szCs w:val="24"/>
        </w:rPr>
        <w:t>надбавка за особые условия муниципальной службы в размере</w:t>
      </w:r>
      <w:r>
        <w:rPr>
          <w:sz w:val="24"/>
          <w:szCs w:val="24"/>
        </w:rPr>
        <w:t xml:space="preserve"> </w:t>
      </w:r>
      <w:r w:rsidRPr="002F4661">
        <w:rPr>
          <w:sz w:val="24"/>
          <w:szCs w:val="24"/>
        </w:rPr>
        <w:t>двадцати должностных окладов;</w:t>
      </w:r>
    </w:p>
    <w:bookmarkEnd w:id="10"/>
    <w:p w:rsidR="000666FC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надбавка за работу со сведениями, составляющими государственную тайну, в размере фактических выплат;</w:t>
      </w:r>
    </w:p>
    <w:p w:rsidR="000666FC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ежемесячная </w:t>
      </w:r>
      <w:r w:rsidRPr="002F4661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за ученую степень в размере фактических выплат</w:t>
      </w:r>
      <w:r>
        <w:rPr>
          <w:sz w:val="24"/>
          <w:szCs w:val="24"/>
        </w:rPr>
        <w:t>;</w:t>
      </w:r>
    </w:p>
    <w:p w:rsidR="000666FC" w:rsidRPr="00BE14B0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ежемесячная </w:t>
      </w:r>
      <w:r w:rsidRPr="002F4661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за государственные награды </w:t>
      </w:r>
      <w:r>
        <w:rPr>
          <w:sz w:val="24"/>
          <w:szCs w:val="24"/>
        </w:rPr>
        <w:t xml:space="preserve">СССР, </w:t>
      </w:r>
      <w:r w:rsidRPr="002F4661">
        <w:rPr>
          <w:sz w:val="24"/>
          <w:szCs w:val="24"/>
        </w:rPr>
        <w:t>государственные награды Российской Федерации в размере фактических выплат</w:t>
      </w:r>
      <w:r>
        <w:rPr>
          <w:sz w:val="24"/>
          <w:szCs w:val="24"/>
        </w:rPr>
        <w:t>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ежемесячное денежное поощрение в размере </w:t>
      </w:r>
      <w:r>
        <w:rPr>
          <w:sz w:val="24"/>
          <w:szCs w:val="24"/>
        </w:rPr>
        <w:t>пяти</w:t>
      </w:r>
      <w:r w:rsidRPr="002F4661">
        <w:rPr>
          <w:sz w:val="24"/>
          <w:szCs w:val="24"/>
        </w:rPr>
        <w:t xml:space="preserve"> должностных окладов;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1" w:name="sub_2003"/>
      <w:r w:rsidRPr="002F4661">
        <w:rPr>
          <w:sz w:val="24"/>
          <w:szCs w:val="24"/>
        </w:rPr>
        <w:t xml:space="preserve">единовременная выплата при предоставлении ежегодного оплачиваемого отпуска в размере </w:t>
      </w:r>
      <w:r>
        <w:rPr>
          <w:sz w:val="24"/>
          <w:szCs w:val="24"/>
        </w:rPr>
        <w:t>одного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 оклада и материальная помощь для организации отдыха в размере одного должностного оклада</w:t>
      </w:r>
      <w:r w:rsidRPr="002F4661">
        <w:rPr>
          <w:sz w:val="24"/>
          <w:szCs w:val="24"/>
        </w:rPr>
        <w:t>;</w:t>
      </w:r>
    </w:p>
    <w:bookmarkEnd w:id="11"/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преми</w:t>
      </w:r>
      <w:r>
        <w:rPr>
          <w:sz w:val="24"/>
          <w:szCs w:val="24"/>
        </w:rPr>
        <w:t>я</w:t>
      </w:r>
      <w:r w:rsidRPr="002F4661">
        <w:rPr>
          <w:sz w:val="24"/>
          <w:szCs w:val="24"/>
        </w:rPr>
        <w:t xml:space="preserve"> за выполнение особо важного и сложного задания в размере двух должностных окладов;</w:t>
      </w:r>
    </w:p>
    <w:p w:rsidR="000666FC" w:rsidRPr="002F4661" w:rsidRDefault="000666FC" w:rsidP="000666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надбавка за классный чин в размере четырех должностных окладов.</w:t>
      </w: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2" w:name="sub_1015"/>
      <w:r w:rsidRPr="002F4661">
        <w:rPr>
          <w:sz w:val="24"/>
          <w:szCs w:val="24"/>
        </w:rPr>
        <w:t xml:space="preserve">Экономия по фонду оплаты труда остается в распоряжении органов местного самоуправления и используется в текущем финансовом году на выплату премий, материальной помощи и иных выплат, предусмотренных </w:t>
      </w:r>
      <w:r>
        <w:rPr>
          <w:sz w:val="24"/>
          <w:szCs w:val="24"/>
        </w:rPr>
        <w:t>муниципальными правовыми</w:t>
      </w:r>
      <w:r w:rsidRPr="002F4661">
        <w:rPr>
          <w:sz w:val="24"/>
          <w:szCs w:val="24"/>
        </w:rPr>
        <w:t xml:space="preserve"> актами.</w:t>
      </w:r>
    </w:p>
    <w:p w:rsidR="000666FC" w:rsidRPr="002F4661" w:rsidRDefault="000666FC" w:rsidP="000666F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3" w:name="sub_1016"/>
      <w:bookmarkEnd w:id="12"/>
      <w:proofErr w:type="gramStart"/>
      <w:r w:rsidRPr="002F4661">
        <w:rPr>
          <w:sz w:val="24"/>
          <w:szCs w:val="24"/>
        </w:rPr>
        <w:t>Представитель нанимателя (работодателя) вправе перераспределить средства фонда оплаты труда выборного должностного лица Тракторозаводского района, лиц, замещающих должности муниципальной службы,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города Челябинск</w:t>
      </w:r>
      <w:r>
        <w:rPr>
          <w:sz w:val="24"/>
          <w:szCs w:val="24"/>
        </w:rPr>
        <w:t>а</w:t>
      </w:r>
      <w:r w:rsidRPr="002F4661">
        <w:rPr>
          <w:sz w:val="24"/>
          <w:szCs w:val="24"/>
        </w:rPr>
        <w:t xml:space="preserve"> и лиц, замещающих должности младшего обслуживающего персонала, между выплатами выборному должностному лицу Тракторозаводского района, лицам, </w:t>
      </w:r>
      <w:r w:rsidRPr="002F4661">
        <w:rPr>
          <w:sz w:val="24"/>
          <w:szCs w:val="24"/>
        </w:rPr>
        <w:lastRenderedPageBreak/>
        <w:t>замещающим должности муниципальной службы, работникам</w:t>
      </w:r>
      <w:proofErr w:type="gramEnd"/>
      <w:r w:rsidRPr="002F4661">
        <w:rPr>
          <w:sz w:val="24"/>
          <w:szCs w:val="24"/>
        </w:rPr>
        <w:t>, занимающих должности, не отнесенные к должностям муниципальной службы, и осуществляющим техническое обеспечение деятельности органов местного самоуправления Тракторозаводского района города Челябинск и лицам, замещающим должности младшего обслуживающего персонала</w:t>
      </w:r>
      <w:r>
        <w:rPr>
          <w:sz w:val="24"/>
          <w:szCs w:val="24"/>
        </w:rPr>
        <w:t>.</w:t>
      </w:r>
    </w:p>
    <w:p w:rsidR="000666FC" w:rsidRPr="002F4661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0666FC" w:rsidRPr="002F4661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bookmarkEnd w:id="13"/>
    <w:p w:rsidR="00303DD2" w:rsidRDefault="00303DD2" w:rsidP="000666FC">
      <w:pPr>
        <w:widowControl/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F4661">
        <w:rPr>
          <w:sz w:val="24"/>
          <w:szCs w:val="24"/>
        </w:rPr>
        <w:t xml:space="preserve">Ю.В. Кузнецов 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  <w:bookmarkStart w:id="14" w:name="sub_11"/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  <w:r w:rsidRPr="00C55C5D">
        <w:rPr>
          <w:rStyle w:val="af2"/>
          <w:b w:val="0"/>
        </w:rPr>
        <w:lastRenderedPageBreak/>
        <w:t>ПРИЛОЖЕНИЕ 1</w:t>
      </w:r>
      <w:r w:rsidRPr="002F4661">
        <w:rPr>
          <w:rStyle w:val="af2"/>
          <w:b w:val="0"/>
          <w:sz w:val="24"/>
          <w:szCs w:val="24"/>
        </w:rPr>
        <w:br/>
        <w:t xml:space="preserve">к </w:t>
      </w:r>
      <w:hyperlink w:anchor="sub_1000" w:history="1">
        <w:r w:rsidRPr="002F4661">
          <w:rPr>
            <w:rStyle w:val="af2"/>
            <w:b w:val="0"/>
            <w:sz w:val="24"/>
            <w:szCs w:val="24"/>
          </w:rPr>
          <w:t>Порядку</w:t>
        </w:r>
      </w:hyperlink>
      <w:r w:rsidRPr="002F4661">
        <w:rPr>
          <w:rStyle w:val="af2"/>
          <w:b w:val="0"/>
          <w:sz w:val="24"/>
          <w:szCs w:val="24"/>
        </w:rPr>
        <w:t xml:space="preserve"> установления размеров и условий оплаты труда выборн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должностн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лиц</w:t>
      </w:r>
      <w:r>
        <w:rPr>
          <w:rStyle w:val="af2"/>
          <w:b w:val="0"/>
          <w:sz w:val="24"/>
          <w:szCs w:val="24"/>
        </w:rPr>
        <w:t>,</w:t>
      </w:r>
      <w:r w:rsidRPr="002F4661">
        <w:rPr>
          <w:rStyle w:val="af2"/>
          <w:b w:val="0"/>
          <w:sz w:val="24"/>
          <w:szCs w:val="24"/>
        </w:rPr>
        <w:t xml:space="preserve"> лиц, замещающих должности муниципальной службы</w:t>
      </w:r>
      <w:r>
        <w:rPr>
          <w:rStyle w:val="af2"/>
          <w:b w:val="0"/>
          <w:sz w:val="24"/>
          <w:szCs w:val="24"/>
        </w:rPr>
        <w:t xml:space="preserve"> в Тракторозаводском районе города Челябинска</w:t>
      </w:r>
    </w:p>
    <w:bookmarkEnd w:id="14"/>
    <w:p w:rsidR="000666FC" w:rsidRDefault="000666FC" w:rsidP="000666FC">
      <w:pPr>
        <w:rPr>
          <w:sz w:val="24"/>
          <w:szCs w:val="24"/>
        </w:rPr>
      </w:pPr>
    </w:p>
    <w:p w:rsidR="000666FC" w:rsidRPr="00C55C5D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C55C5D">
        <w:rPr>
          <w:rStyle w:val="af2"/>
          <w:rFonts w:ascii="Times New Roman" w:hAnsi="Times New Roman"/>
          <w:b/>
          <w:sz w:val="20"/>
        </w:rPr>
        <w:t xml:space="preserve">РАЗМЕРЫ </w:t>
      </w:r>
    </w:p>
    <w:p w:rsidR="000666FC" w:rsidRPr="00C55C5D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C55C5D">
        <w:rPr>
          <w:rStyle w:val="af2"/>
          <w:rFonts w:ascii="Times New Roman" w:hAnsi="Times New Roman"/>
          <w:b/>
          <w:sz w:val="20"/>
        </w:rPr>
        <w:t xml:space="preserve">ДЕНЕЖНЫХ ВОЗНАГРАЖДЕНИЙ, ДОЛЖНОСТНЫХ ОКЛАДОВ </w:t>
      </w:r>
    </w:p>
    <w:p w:rsidR="000666FC" w:rsidRPr="00C55C5D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C55C5D">
        <w:rPr>
          <w:rStyle w:val="af2"/>
          <w:rFonts w:ascii="Times New Roman" w:hAnsi="Times New Roman"/>
          <w:b/>
          <w:sz w:val="20"/>
        </w:rPr>
        <w:t>ВЫБОРНОГО ДОЛЖНОСТНОГО ЛИЦА В ТРАКТОРОЗАВОДСКОМ РАЙОНЕ ГОРОДА ЧЕЛЯБИНСКА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Ежемесячное денежное вознаграждение: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5"/>
        <w:gridCol w:w="5952"/>
      </w:tblGrid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 xml:space="preserve">Размер денежного вознаграждения </w:t>
            </w:r>
            <w:r>
              <w:rPr>
                <w:rFonts w:ascii="Times New Roman" w:hAnsi="Times New Roman" w:cs="Times New Roman"/>
              </w:rPr>
              <w:t>выборно</w:t>
            </w:r>
            <w:r>
              <w:t>го</w:t>
            </w:r>
            <w:r>
              <w:rPr>
                <w:rFonts w:ascii="Times New Roman" w:hAnsi="Times New Roman" w:cs="Times New Roman"/>
              </w:rPr>
              <w:t xml:space="preserve"> должностно</w:t>
            </w:r>
            <w:r>
              <w:t>го</w:t>
            </w:r>
            <w:r>
              <w:rPr>
                <w:rFonts w:ascii="Times New Roman" w:hAnsi="Times New Roman" w:cs="Times New Roman"/>
              </w:rPr>
              <w:t xml:space="preserve"> лица </w:t>
            </w:r>
            <w:r w:rsidRPr="002F4661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Глава Тракторозаводского района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103280</w:t>
            </w:r>
          </w:p>
        </w:tc>
      </w:tr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Председатель Совета депутатов Тракторозаводского района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67055</w:t>
            </w:r>
          </w:p>
        </w:tc>
      </w:tr>
    </w:tbl>
    <w:p w:rsidR="000666FC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  <w:bookmarkStart w:id="15" w:name="sub_1018"/>
    </w:p>
    <w:p w:rsidR="000666FC" w:rsidRDefault="000666FC" w:rsidP="000666FC">
      <w:pPr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оклады: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5"/>
        <w:gridCol w:w="5952"/>
      </w:tblGrid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ind w:left="720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>должностного оклада</w:t>
            </w:r>
            <w:r w:rsidRPr="002F46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выборно</w:t>
            </w:r>
            <w:r>
              <w:t>го</w:t>
            </w:r>
            <w:r>
              <w:rPr>
                <w:rFonts w:ascii="Times New Roman" w:hAnsi="Times New Roman" w:cs="Times New Roman"/>
              </w:rPr>
              <w:t xml:space="preserve"> должностно</w:t>
            </w:r>
            <w:r>
              <w:t>го</w:t>
            </w:r>
            <w:r>
              <w:rPr>
                <w:rFonts w:ascii="Times New Roman" w:hAnsi="Times New Roman" w:cs="Times New Roman"/>
              </w:rPr>
              <w:t xml:space="preserve"> лица</w:t>
            </w:r>
            <w:r w:rsidRPr="002F4661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Глава Тракторозаводского района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23370</w:t>
            </w:r>
          </w:p>
        </w:tc>
      </w:tr>
      <w:tr w:rsidR="000666FC" w:rsidRPr="002F4661" w:rsidTr="008C7468">
        <w:tc>
          <w:tcPr>
            <w:tcW w:w="191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Председатель Совета депутатов Тракторозаводского района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20689</w:t>
            </w:r>
          </w:p>
        </w:tc>
      </w:tr>
    </w:tbl>
    <w:p w:rsidR="000666FC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0666FC" w:rsidRDefault="000666FC" w:rsidP="000666FC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денежному вознаграждению и должностному окладу применяется поправочный коэффициент:</w:t>
      </w:r>
    </w:p>
    <w:p w:rsidR="000666FC" w:rsidRDefault="000666FC" w:rsidP="000666FC">
      <w:pPr>
        <w:tabs>
          <w:tab w:val="left" w:pos="113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466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2F4661">
        <w:rPr>
          <w:sz w:val="24"/>
          <w:szCs w:val="24"/>
        </w:rPr>
        <w:t xml:space="preserve"> Тракторозаводского района </w:t>
      </w:r>
      <w:r>
        <w:rPr>
          <w:sz w:val="24"/>
          <w:szCs w:val="24"/>
        </w:rPr>
        <w:t xml:space="preserve">- </w:t>
      </w:r>
      <w:r w:rsidRPr="002F4661">
        <w:rPr>
          <w:sz w:val="24"/>
          <w:szCs w:val="24"/>
        </w:rPr>
        <w:t>в размере 1,36;</w:t>
      </w:r>
    </w:p>
    <w:p w:rsidR="000666FC" w:rsidRPr="002F4661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председателя Совета депутатов </w:t>
      </w:r>
      <w:r w:rsidRPr="002F4661">
        <w:rPr>
          <w:sz w:val="24"/>
          <w:szCs w:val="24"/>
        </w:rPr>
        <w:t>Тракторозаводского района</w:t>
      </w:r>
      <w:r>
        <w:rPr>
          <w:sz w:val="24"/>
          <w:szCs w:val="24"/>
        </w:rPr>
        <w:t xml:space="preserve"> -</w:t>
      </w:r>
      <w:r w:rsidRPr="002F4661">
        <w:rPr>
          <w:sz w:val="24"/>
          <w:szCs w:val="24"/>
        </w:rPr>
        <w:t xml:space="preserve"> в размере 1,26.</w:t>
      </w:r>
    </w:p>
    <w:p w:rsidR="000666FC" w:rsidRDefault="000666FC" w:rsidP="000666FC">
      <w:pPr>
        <w:tabs>
          <w:tab w:val="left" w:pos="1134"/>
        </w:tabs>
        <w:ind w:left="720"/>
        <w:jc w:val="both"/>
        <w:rPr>
          <w:sz w:val="24"/>
          <w:szCs w:val="24"/>
        </w:rPr>
      </w:pPr>
    </w:p>
    <w:p w:rsidR="000666FC" w:rsidRDefault="000666FC" w:rsidP="000666FC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bookmarkEnd w:id="15"/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</w:t>
      </w:r>
      <w:r>
        <w:rPr>
          <w:sz w:val="24"/>
          <w:szCs w:val="24"/>
        </w:rPr>
        <w:t xml:space="preserve">       </w:t>
      </w:r>
      <w:r w:rsidRPr="002F4661">
        <w:rPr>
          <w:sz w:val="24"/>
          <w:szCs w:val="24"/>
        </w:rPr>
        <w:t xml:space="preserve"> Ю.В. Кузнецов 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CF0E17" w:rsidRDefault="00CF0E17" w:rsidP="000666FC">
      <w:pPr>
        <w:widowControl/>
        <w:ind w:left="5103"/>
        <w:jc w:val="right"/>
        <w:rPr>
          <w:rStyle w:val="af2"/>
          <w:b w:val="0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sz w:val="24"/>
          <w:szCs w:val="24"/>
        </w:rPr>
      </w:pPr>
      <w:r w:rsidRPr="000741C1">
        <w:rPr>
          <w:rStyle w:val="af2"/>
          <w:b w:val="0"/>
        </w:rPr>
        <w:lastRenderedPageBreak/>
        <w:t>ПРИЛОЖЕНИЕ 2</w:t>
      </w:r>
      <w:r w:rsidRPr="002F4661">
        <w:rPr>
          <w:rStyle w:val="af2"/>
          <w:b w:val="0"/>
          <w:sz w:val="24"/>
          <w:szCs w:val="24"/>
        </w:rPr>
        <w:br/>
        <w:t xml:space="preserve">к </w:t>
      </w:r>
      <w:hyperlink w:anchor="sub_1000" w:history="1">
        <w:r w:rsidRPr="002F4661">
          <w:rPr>
            <w:rStyle w:val="af2"/>
            <w:b w:val="0"/>
            <w:sz w:val="24"/>
            <w:szCs w:val="24"/>
          </w:rPr>
          <w:t>Порядку</w:t>
        </w:r>
      </w:hyperlink>
      <w:r w:rsidRPr="002F4661">
        <w:rPr>
          <w:rStyle w:val="af2"/>
          <w:b w:val="0"/>
          <w:sz w:val="24"/>
          <w:szCs w:val="24"/>
        </w:rPr>
        <w:t xml:space="preserve"> установления размеров и условий оплаты труда выборн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должностн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лиц</w:t>
      </w:r>
      <w:r>
        <w:rPr>
          <w:rStyle w:val="af2"/>
          <w:b w:val="0"/>
          <w:sz w:val="24"/>
          <w:szCs w:val="24"/>
        </w:rPr>
        <w:t>,</w:t>
      </w:r>
      <w:r w:rsidRPr="002F4661">
        <w:rPr>
          <w:rStyle w:val="af2"/>
          <w:b w:val="0"/>
          <w:sz w:val="24"/>
          <w:szCs w:val="24"/>
        </w:rPr>
        <w:t xml:space="preserve"> лиц, замещающих должности муниципальной службы</w:t>
      </w:r>
      <w:r>
        <w:rPr>
          <w:rStyle w:val="af2"/>
          <w:b w:val="0"/>
          <w:sz w:val="24"/>
          <w:szCs w:val="24"/>
        </w:rPr>
        <w:t xml:space="preserve"> в Тракторозаводском районе города Челябинска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  <w:r>
        <w:rPr>
          <w:rStyle w:val="af2"/>
          <w:rFonts w:ascii="Times New Roman" w:hAnsi="Times New Roman"/>
          <w:b/>
          <w:szCs w:val="24"/>
        </w:rPr>
        <w:t>ДОЛЖНОСТНЫЕ ОКЛАДЫ</w:t>
      </w:r>
    </w:p>
    <w:p w:rsidR="000666FC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  <w:r>
        <w:rPr>
          <w:rStyle w:val="af2"/>
          <w:rFonts w:ascii="Times New Roman" w:hAnsi="Times New Roman"/>
          <w:b/>
          <w:szCs w:val="24"/>
        </w:rPr>
        <w:t xml:space="preserve"> ЛИЦ, ЗАМЕЩАЮЩИХ ДОЛЖНОСТИ МУНИЦИПАЛЬНОЙ СЛУЖБЫ</w:t>
      </w:r>
    </w:p>
    <w:p w:rsidR="000666FC" w:rsidRPr="002F4661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  <w:r>
        <w:rPr>
          <w:rStyle w:val="af2"/>
          <w:rFonts w:ascii="Times New Roman" w:hAnsi="Times New Roman"/>
          <w:b/>
          <w:szCs w:val="24"/>
        </w:rPr>
        <w:t>В АДМИНИСТРАЦИИ ТРАКТОРОЗАВОДСКОГО РАЙОНА ГОРОДА ЧЕЛЯБИНСКА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5E15B6" w:rsidRDefault="000666FC" w:rsidP="000666FC">
      <w:pPr>
        <w:pStyle w:val="1"/>
        <w:spacing w:before="0" w:line="240" w:lineRule="auto"/>
        <w:ind w:right="0"/>
        <w:jc w:val="center"/>
        <w:rPr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83"/>
        <w:gridCol w:w="2754"/>
      </w:tblGrid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должностного оклада (рублей)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Заместитель главы района, управляющий делами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21076 - 23814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Начальник управления администрации района, председатель комитета администрации района, начальник отдела в составе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12819</w:t>
            </w:r>
            <w:r w:rsidRPr="002F4661">
              <w:t xml:space="preserve"> - </w:t>
            </w:r>
            <w:r>
              <w:t>16397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Заместитель начальника управления администрации района, председателя комитета администрации района, начальника отдела в составе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11273</w:t>
            </w:r>
            <w:r w:rsidRPr="002F4661">
              <w:t xml:space="preserve"> - </w:t>
            </w:r>
            <w:r>
              <w:t>15539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Начальник отдела в составе управления (комитета)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A804FF" w:rsidRDefault="000666FC" w:rsidP="008C7468">
            <w:pPr>
              <w:pStyle w:val="af0"/>
              <w:jc w:val="center"/>
              <w:rPr>
                <w:color w:val="FF0000"/>
              </w:rPr>
            </w:pPr>
            <w:r>
              <w:t>11273</w:t>
            </w:r>
            <w:r w:rsidRPr="002F4661">
              <w:t xml:space="preserve"> - </w:t>
            </w:r>
            <w:r>
              <w:t>15539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Заместитель начальника отдела в составе управления (комитета)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E84212" w:rsidRDefault="000666FC" w:rsidP="008C7468">
            <w:pPr>
              <w:pStyle w:val="af0"/>
              <w:jc w:val="center"/>
            </w:pPr>
            <w:r w:rsidRPr="00E84212">
              <w:t>9526 - 14293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Начальник сектора в составе управления (комитета, отдела)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E84212" w:rsidRDefault="000666FC" w:rsidP="008C7468">
            <w:pPr>
              <w:pStyle w:val="af0"/>
              <w:jc w:val="center"/>
            </w:pPr>
            <w:r w:rsidRPr="00E84212">
              <w:t>9234 - 13859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Главный специалист администрации района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A804FF" w:rsidRDefault="000666FC" w:rsidP="008C7468">
            <w:pPr>
              <w:pStyle w:val="af0"/>
              <w:jc w:val="center"/>
              <w:rPr>
                <w:color w:val="FF0000"/>
              </w:rPr>
            </w:pPr>
            <w:r w:rsidRPr="00E84212">
              <w:t>9234 - 13859</w:t>
            </w:r>
          </w:p>
        </w:tc>
      </w:tr>
      <w:tr w:rsidR="000666FC" w:rsidRPr="002F4661" w:rsidTr="008C7468">
        <w:tc>
          <w:tcPr>
            <w:tcW w:w="35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E84212" w:rsidRDefault="000666FC" w:rsidP="008C7468">
            <w:pPr>
              <w:pStyle w:val="af0"/>
              <w:jc w:val="center"/>
            </w:pPr>
            <w:r w:rsidRPr="00E84212">
              <w:t>7947 - 12248</w:t>
            </w:r>
          </w:p>
        </w:tc>
      </w:tr>
    </w:tbl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F4661">
        <w:rPr>
          <w:sz w:val="24"/>
          <w:szCs w:val="24"/>
        </w:rPr>
        <w:t>Ю.В. Кузнецов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jc w:val="right"/>
        <w:rPr>
          <w:rStyle w:val="af2"/>
          <w:sz w:val="24"/>
          <w:szCs w:val="24"/>
        </w:rPr>
      </w:pPr>
    </w:p>
    <w:p w:rsidR="000666FC" w:rsidRPr="002F4661" w:rsidRDefault="000666FC" w:rsidP="000666FC">
      <w:pPr>
        <w:jc w:val="right"/>
        <w:rPr>
          <w:rStyle w:val="af2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sz w:val="24"/>
          <w:szCs w:val="24"/>
        </w:rPr>
      </w:pPr>
      <w:r w:rsidRPr="000741C1">
        <w:rPr>
          <w:rStyle w:val="af2"/>
          <w:b w:val="0"/>
        </w:rPr>
        <w:lastRenderedPageBreak/>
        <w:t>ПРИЛОЖЕНИЕ 3</w:t>
      </w:r>
      <w:r w:rsidRPr="002F4661">
        <w:rPr>
          <w:rStyle w:val="af2"/>
          <w:b w:val="0"/>
          <w:sz w:val="24"/>
          <w:szCs w:val="24"/>
        </w:rPr>
        <w:br/>
        <w:t xml:space="preserve">к </w:t>
      </w:r>
      <w:hyperlink w:anchor="sub_1000" w:history="1">
        <w:r w:rsidRPr="002F4661">
          <w:rPr>
            <w:rStyle w:val="af2"/>
            <w:b w:val="0"/>
            <w:sz w:val="24"/>
            <w:szCs w:val="24"/>
          </w:rPr>
          <w:t>Порядку</w:t>
        </w:r>
      </w:hyperlink>
      <w:r w:rsidRPr="002F4661">
        <w:rPr>
          <w:rStyle w:val="af2"/>
          <w:b w:val="0"/>
          <w:sz w:val="24"/>
          <w:szCs w:val="24"/>
        </w:rPr>
        <w:t xml:space="preserve"> установления размеров и условий оплаты труда выборн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должностн</w:t>
      </w:r>
      <w:r>
        <w:rPr>
          <w:rStyle w:val="af2"/>
          <w:b w:val="0"/>
          <w:sz w:val="24"/>
          <w:szCs w:val="24"/>
        </w:rPr>
        <w:t>ых</w:t>
      </w:r>
      <w:r w:rsidRPr="002F4661">
        <w:rPr>
          <w:rStyle w:val="af2"/>
          <w:b w:val="0"/>
          <w:sz w:val="24"/>
          <w:szCs w:val="24"/>
        </w:rPr>
        <w:t xml:space="preserve"> лиц</w:t>
      </w:r>
      <w:r>
        <w:rPr>
          <w:rStyle w:val="af2"/>
          <w:b w:val="0"/>
          <w:sz w:val="24"/>
          <w:szCs w:val="24"/>
        </w:rPr>
        <w:t>,</w:t>
      </w:r>
      <w:r w:rsidRPr="002F4661">
        <w:rPr>
          <w:rStyle w:val="af2"/>
          <w:b w:val="0"/>
          <w:sz w:val="24"/>
          <w:szCs w:val="24"/>
        </w:rPr>
        <w:t xml:space="preserve"> лиц, замещающих должности муниципальной службы</w:t>
      </w:r>
      <w:r>
        <w:rPr>
          <w:rStyle w:val="af2"/>
          <w:b w:val="0"/>
          <w:sz w:val="24"/>
          <w:szCs w:val="24"/>
        </w:rPr>
        <w:t xml:space="preserve"> в Тракторозаводском районе города Челябинска</w:t>
      </w:r>
    </w:p>
    <w:p w:rsidR="000666FC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</w:p>
    <w:p w:rsidR="000666FC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Cs w:val="24"/>
        </w:rPr>
      </w:pP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>ДОЛЖНОСТНЫЕ ОКЛАДЫ</w:t>
      </w:r>
      <w:r w:rsidRPr="005C04DF">
        <w:rPr>
          <w:rStyle w:val="af2"/>
          <w:rFonts w:ascii="Times New Roman" w:hAnsi="Times New Roman"/>
          <w:b/>
          <w:sz w:val="20"/>
        </w:rPr>
        <w:br/>
        <w:t xml:space="preserve">ЛИЦ, ЗАМЕЩАЮЩИХ ДОЛЖНОСТИ МУНИЦИПАЛЬНОЙ СЛУЖБЫ </w:t>
      </w: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>В СОВЕТЕ ДЕПУТАТОВ ТРАКТОРОЗАВОДСКОГО РАЙОНА</w:t>
      </w:r>
    </w:p>
    <w:p w:rsidR="000666FC" w:rsidRPr="002F4661" w:rsidRDefault="000666FC" w:rsidP="000666F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7"/>
        <w:gridCol w:w="4927"/>
      </w:tblGrid>
      <w:tr w:rsidR="000666FC" w:rsidRPr="002F4661" w:rsidTr="008C746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должностного оклада (руб.)</w:t>
            </w:r>
          </w:p>
        </w:tc>
      </w:tr>
      <w:tr w:rsidR="000666FC" w:rsidRPr="002F4661" w:rsidTr="008C746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Начальник организационно-правового отдела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r>
              <w:t>12819</w:t>
            </w:r>
            <w:r w:rsidRPr="002F4661">
              <w:t xml:space="preserve"> - </w:t>
            </w:r>
            <w:r>
              <w:t>16397</w:t>
            </w:r>
          </w:p>
        </w:tc>
      </w:tr>
      <w:tr w:rsidR="000666FC" w:rsidRPr="002F4661" w:rsidTr="008C7468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6FC" w:rsidRPr="002F4661" w:rsidRDefault="000666FC" w:rsidP="008C746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Консультант-юрист организационно-правового отдела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</w:pPr>
            <w:proofErr w:type="gramStart"/>
            <w:r>
              <w:t>11273</w:t>
            </w:r>
            <w:r w:rsidRPr="002F4661">
              <w:t xml:space="preserve"> - </w:t>
            </w:r>
            <w:r>
              <w:t>15539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66FC" w:rsidRPr="002F4661" w:rsidRDefault="000666FC" w:rsidP="000666FC">
      <w:pPr>
        <w:widowControl/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 </w:t>
      </w:r>
      <w:r>
        <w:rPr>
          <w:sz w:val="24"/>
          <w:szCs w:val="24"/>
        </w:rPr>
        <w:t xml:space="preserve">       </w:t>
      </w:r>
      <w:r w:rsidRPr="002F4661">
        <w:rPr>
          <w:sz w:val="24"/>
          <w:szCs w:val="24"/>
        </w:rPr>
        <w:t>Ю.В. Кузнецов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  <w:bookmarkStart w:id="16" w:name="sub_2000"/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0666FC" w:rsidRPr="00BA1F7A" w:rsidRDefault="000666FC" w:rsidP="000666FC">
      <w:pPr>
        <w:widowControl/>
        <w:ind w:left="5103"/>
        <w:jc w:val="right"/>
        <w:rPr>
          <w:rStyle w:val="af2"/>
          <w:sz w:val="24"/>
          <w:szCs w:val="24"/>
        </w:rPr>
      </w:pPr>
      <w:r w:rsidRPr="005C04DF">
        <w:rPr>
          <w:rStyle w:val="af2"/>
          <w:b w:val="0"/>
        </w:rPr>
        <w:lastRenderedPageBreak/>
        <w:t>ПРИЛОЖЕНИЕ № 2</w:t>
      </w:r>
      <w:r w:rsidRPr="002F4661">
        <w:rPr>
          <w:rStyle w:val="af2"/>
          <w:b w:val="0"/>
          <w:sz w:val="24"/>
          <w:szCs w:val="24"/>
        </w:rPr>
        <w:br/>
        <w:t xml:space="preserve">к </w:t>
      </w:r>
      <w:hyperlink w:anchor="sub_0" w:history="1">
        <w:r w:rsidRPr="002F4661">
          <w:rPr>
            <w:rStyle w:val="af2"/>
            <w:b w:val="0"/>
            <w:sz w:val="24"/>
            <w:szCs w:val="24"/>
          </w:rPr>
          <w:t>решению</w:t>
        </w:r>
      </w:hyperlink>
      <w:r w:rsidRPr="002F4661">
        <w:rPr>
          <w:rStyle w:val="af2"/>
          <w:b w:val="0"/>
          <w:sz w:val="24"/>
          <w:szCs w:val="24"/>
        </w:rPr>
        <w:t xml:space="preserve"> Совета депутатов</w:t>
      </w:r>
      <w:r w:rsidRPr="002F4661">
        <w:rPr>
          <w:rStyle w:val="af2"/>
          <w:b w:val="0"/>
          <w:sz w:val="24"/>
          <w:szCs w:val="24"/>
        </w:rPr>
        <w:br/>
        <w:t>Тракторозаводского района</w:t>
      </w:r>
      <w:r w:rsidRPr="002F4661">
        <w:rPr>
          <w:rStyle w:val="af2"/>
          <w:b w:val="0"/>
          <w:sz w:val="24"/>
          <w:szCs w:val="24"/>
        </w:rPr>
        <w:br/>
      </w:r>
      <w:r>
        <w:rPr>
          <w:sz w:val="24"/>
          <w:szCs w:val="24"/>
        </w:rPr>
        <w:t>о</w:t>
      </w:r>
      <w:r w:rsidRPr="002F4661">
        <w:rPr>
          <w:sz w:val="24"/>
          <w:szCs w:val="24"/>
        </w:rPr>
        <w:t>т</w:t>
      </w:r>
      <w:r>
        <w:rPr>
          <w:sz w:val="24"/>
          <w:szCs w:val="24"/>
        </w:rPr>
        <w:t xml:space="preserve"> 27.06.2022</w:t>
      </w:r>
      <w:r w:rsidRPr="002F4661">
        <w:rPr>
          <w:sz w:val="24"/>
          <w:szCs w:val="24"/>
        </w:rPr>
        <w:t xml:space="preserve"> № </w:t>
      </w:r>
      <w:r>
        <w:rPr>
          <w:sz w:val="24"/>
          <w:szCs w:val="24"/>
        </w:rPr>
        <w:t>20/1</w:t>
      </w:r>
    </w:p>
    <w:bookmarkEnd w:id="16"/>
    <w:p w:rsidR="000666FC" w:rsidRPr="002F4661" w:rsidRDefault="000666FC" w:rsidP="000666FC">
      <w:pPr>
        <w:rPr>
          <w:sz w:val="24"/>
          <w:szCs w:val="24"/>
        </w:rPr>
      </w:pP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>ПОЛОЖЕНИЕ</w:t>
      </w: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ГОРОДА ЧЕЛЯБИНСКА</w:t>
      </w:r>
      <w:r w:rsidRPr="005C04DF">
        <w:rPr>
          <w:rStyle w:val="af2"/>
          <w:rFonts w:ascii="Times New Roman" w:hAnsi="Times New Roman"/>
          <w:b/>
          <w:sz w:val="20"/>
        </w:rPr>
        <w:br/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7" w:name="sub_1024"/>
      <w:r w:rsidRPr="002F4661">
        <w:rPr>
          <w:sz w:val="24"/>
          <w:szCs w:val="24"/>
        </w:rPr>
        <w:t>Настоящее Положение определяет порядок и условия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</w:t>
      </w:r>
      <w:r>
        <w:rPr>
          <w:sz w:val="24"/>
          <w:szCs w:val="24"/>
        </w:rPr>
        <w:t>орода</w:t>
      </w:r>
      <w:r w:rsidRPr="002F4661">
        <w:rPr>
          <w:sz w:val="24"/>
          <w:szCs w:val="24"/>
        </w:rPr>
        <w:t xml:space="preserve"> Челябинска.</w:t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8" w:name="sub_1025"/>
      <w:bookmarkEnd w:id="17"/>
      <w:r w:rsidRPr="002F4661">
        <w:rPr>
          <w:sz w:val="24"/>
          <w:szCs w:val="24"/>
        </w:rPr>
        <w:t xml:space="preserve">Оплата труда работников состоит из месячного должностного оклада, размеры которого установлены в </w:t>
      </w:r>
      <w:hyperlink w:anchor="sub_21" w:history="1">
        <w:r>
          <w:rPr>
            <w:sz w:val="24"/>
            <w:szCs w:val="24"/>
          </w:rPr>
          <w:t>п</w:t>
        </w:r>
        <w:r w:rsidRPr="002F4661">
          <w:rPr>
            <w:sz w:val="24"/>
            <w:szCs w:val="24"/>
          </w:rPr>
          <w:t>риложении</w:t>
        </w:r>
      </w:hyperlink>
      <w:r w:rsidRPr="002F4661">
        <w:rPr>
          <w:sz w:val="24"/>
          <w:szCs w:val="24"/>
        </w:rPr>
        <w:t xml:space="preserve"> к настоящему Положению, ежемесячных и иных дополнительных выплат.</w:t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9" w:name="sub_1026"/>
      <w:bookmarkEnd w:id="18"/>
      <w:r w:rsidRPr="002F4661">
        <w:rPr>
          <w:sz w:val="24"/>
          <w:szCs w:val="24"/>
        </w:rPr>
        <w:t>Работникам производятся следующие ежемесячные и дополнительные выплаты:</w:t>
      </w:r>
    </w:p>
    <w:bookmarkEnd w:id="19"/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ежемесячная надбавка к должностному окладу за сложность, напряженность и высокие достижения в труде – в размере от 50 до 100 процентов </w:t>
      </w:r>
      <w:r>
        <w:rPr>
          <w:sz w:val="24"/>
          <w:szCs w:val="24"/>
        </w:rPr>
        <w:t xml:space="preserve">от </w:t>
      </w:r>
      <w:r w:rsidRPr="002F4661">
        <w:rPr>
          <w:sz w:val="24"/>
          <w:szCs w:val="24"/>
        </w:rPr>
        <w:t>должностного оклада;</w:t>
      </w:r>
    </w:p>
    <w:p w:rsidR="000666FC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ежемесячная надбавка к должностному окладу за выслугу лет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02"/>
        <w:gridCol w:w="4535"/>
      </w:tblGrid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Проценты к должностному окладу</w:t>
            </w:r>
          </w:p>
        </w:tc>
      </w:tr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10</w:t>
            </w:r>
          </w:p>
        </w:tc>
      </w:tr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15</w:t>
            </w:r>
          </w:p>
        </w:tc>
      </w:tr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20</w:t>
            </w:r>
          </w:p>
        </w:tc>
      </w:tr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25</w:t>
            </w:r>
          </w:p>
        </w:tc>
      </w:tr>
      <w:tr w:rsidR="000666FC" w:rsidRPr="002F4661" w:rsidTr="008C7468"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30</w:t>
            </w:r>
          </w:p>
        </w:tc>
      </w:tr>
    </w:tbl>
    <w:p w:rsidR="000666FC" w:rsidRPr="002F4661" w:rsidRDefault="000666FC" w:rsidP="000666FC">
      <w:pPr>
        <w:ind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Надбавка за выслугу лет выплачивается со дня возникновения права на ее назначение или изменение размера надбавки. Исчисление стажа, дающего право на получение надбавки за выслугу лет, осуществляется в соответствии с </w:t>
      </w:r>
      <w:hyperlink r:id="rId18" w:history="1">
        <w:r w:rsidRPr="002F4661">
          <w:rPr>
            <w:sz w:val="24"/>
            <w:szCs w:val="24"/>
          </w:rPr>
          <w:t>Приказом</w:t>
        </w:r>
      </w:hyperlink>
      <w:r w:rsidRPr="002F4661">
        <w:rPr>
          <w:sz w:val="24"/>
          <w:szCs w:val="24"/>
        </w:rPr>
        <w:t xml:space="preserve"> Министерства здравоохранения и социального развития Российской Федерации от 27.12.2007 года № 808;</w:t>
      </w:r>
    </w:p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премии по результатам работы;</w:t>
      </w:r>
    </w:p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ежемесячное денежное поощрение в размере одного должностного оклада;</w:t>
      </w:r>
    </w:p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единовременная выплата при предоставлении ежегодного оплачиваемого отпуска в размере </w:t>
      </w:r>
      <w:r>
        <w:rPr>
          <w:sz w:val="24"/>
          <w:szCs w:val="24"/>
        </w:rPr>
        <w:t>одного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оклад</w:t>
      </w:r>
      <w:r>
        <w:rPr>
          <w:sz w:val="24"/>
          <w:szCs w:val="24"/>
        </w:rPr>
        <w:t>а и материальная помощь для организации отдыха в размере одного должностного оклада</w:t>
      </w:r>
      <w:r w:rsidRPr="002F4661">
        <w:rPr>
          <w:sz w:val="24"/>
          <w:szCs w:val="24"/>
        </w:rPr>
        <w:t>;</w:t>
      </w:r>
    </w:p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>материальная помощь;</w:t>
      </w:r>
    </w:p>
    <w:p w:rsidR="000666FC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2F4661">
        <w:rPr>
          <w:sz w:val="24"/>
          <w:szCs w:val="24"/>
        </w:rPr>
        <w:t xml:space="preserve">ежемесячная надбавка за работу со сведениями, составляющими государственную тайну, устанавливается в зависимости от степени секретности в порядке, установленном </w:t>
      </w:r>
      <w:hyperlink r:id="rId19" w:history="1">
        <w:r w:rsidRPr="002F4661">
          <w:rPr>
            <w:sz w:val="24"/>
            <w:szCs w:val="24"/>
          </w:rPr>
          <w:t>статьей 21</w:t>
        </w:r>
      </w:hyperlink>
      <w:r w:rsidRPr="002F4661">
        <w:rPr>
          <w:sz w:val="24"/>
          <w:szCs w:val="24"/>
        </w:rPr>
        <w:t xml:space="preserve"> Закона Российской Федерации от 21 июля 1993 года № 5485-1 «О государственной тайне»,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</w:t>
      </w:r>
      <w:proofErr w:type="gramEnd"/>
      <w:r w:rsidRPr="002F4661">
        <w:rPr>
          <w:sz w:val="24"/>
          <w:szCs w:val="24"/>
        </w:rPr>
        <w:t xml:space="preserve"> государственной тайны», в следующих размерах: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86"/>
        <w:gridCol w:w="3851"/>
      </w:tblGrid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Степень секретности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Размер ежемесячной надбавки (в процентах к должностному окладу)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"Особой важности"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50 - 75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"Совершенно секретно"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30 - 50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10 - 15</w:t>
            </w:r>
          </w:p>
        </w:tc>
      </w:tr>
      <w:tr w:rsidR="000666FC" w:rsidRPr="002F4661" w:rsidTr="008C7468">
        <w:tc>
          <w:tcPr>
            <w:tcW w:w="3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1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"Секретно" без проведения проверочных мероприятий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6FC" w:rsidRPr="002F4661" w:rsidRDefault="000666FC" w:rsidP="008C746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F4661">
              <w:rPr>
                <w:rFonts w:ascii="Times New Roman" w:hAnsi="Times New Roman" w:cs="Times New Roman"/>
              </w:rPr>
              <w:t>5 - 10</w:t>
            </w:r>
          </w:p>
        </w:tc>
      </w:tr>
    </w:tbl>
    <w:p w:rsidR="000666FC" w:rsidRPr="002F4661" w:rsidRDefault="000666FC" w:rsidP="000666F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иные надбавки и доплаты, предусмотренные соответствующими нормативными </w:t>
      </w:r>
      <w:r w:rsidRPr="002F4661">
        <w:rPr>
          <w:sz w:val="24"/>
          <w:szCs w:val="24"/>
        </w:rPr>
        <w:lastRenderedPageBreak/>
        <w:t>актами органов местного самоуправления.</w:t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0" w:name="sub_1027"/>
      <w:r w:rsidRPr="002F4661">
        <w:rPr>
          <w:sz w:val="24"/>
          <w:szCs w:val="24"/>
        </w:rPr>
        <w:t>Установить, что при определении расчетного годового фонда оплаты труда для органов управления учитываются в расчете на год следующие выплаты:</w:t>
      </w:r>
    </w:p>
    <w:bookmarkEnd w:id="20"/>
    <w:p w:rsidR="000666FC" w:rsidRPr="002F4661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должностной оклад - в размере </w:t>
      </w:r>
      <w:r>
        <w:rPr>
          <w:sz w:val="24"/>
          <w:szCs w:val="24"/>
        </w:rPr>
        <w:t>двенадцати</w:t>
      </w:r>
      <w:r w:rsidRPr="002F4661">
        <w:rPr>
          <w:sz w:val="24"/>
          <w:szCs w:val="24"/>
        </w:rPr>
        <w:t xml:space="preserve"> должностных окладов;</w:t>
      </w:r>
    </w:p>
    <w:p w:rsidR="000666FC" w:rsidRPr="002F4661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ежемесячная надбавка за сложность, напряженность и высокие достижения в труде – в размере </w:t>
      </w:r>
      <w:r>
        <w:rPr>
          <w:sz w:val="24"/>
          <w:szCs w:val="24"/>
        </w:rPr>
        <w:t>восьми с половиной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ых окладов</w:t>
      </w:r>
      <w:r w:rsidRPr="002F4661">
        <w:rPr>
          <w:sz w:val="24"/>
          <w:szCs w:val="24"/>
        </w:rPr>
        <w:t>;</w:t>
      </w:r>
    </w:p>
    <w:p w:rsidR="000666FC" w:rsidRPr="002F4661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ежемесячная надбавка к должностному окладу за выслугу лет – в размере </w:t>
      </w:r>
      <w:r>
        <w:rPr>
          <w:sz w:val="24"/>
          <w:szCs w:val="24"/>
        </w:rPr>
        <w:t>двух</w:t>
      </w:r>
      <w:r w:rsidRPr="002F4661">
        <w:rPr>
          <w:sz w:val="24"/>
          <w:szCs w:val="24"/>
        </w:rPr>
        <w:t xml:space="preserve"> должностных окладов;</w:t>
      </w:r>
    </w:p>
    <w:p w:rsidR="000666FC" w:rsidRPr="002F4661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премии по результатам работы – в размере </w:t>
      </w:r>
      <w:r>
        <w:rPr>
          <w:sz w:val="24"/>
          <w:szCs w:val="24"/>
        </w:rPr>
        <w:t>трех</w:t>
      </w:r>
      <w:r w:rsidRPr="002F4661">
        <w:rPr>
          <w:sz w:val="24"/>
          <w:szCs w:val="24"/>
        </w:rPr>
        <w:t xml:space="preserve"> должностных оклад</w:t>
      </w:r>
      <w:r>
        <w:rPr>
          <w:sz w:val="24"/>
          <w:szCs w:val="24"/>
        </w:rPr>
        <w:t>ов</w:t>
      </w:r>
      <w:r w:rsidRPr="002F4661">
        <w:rPr>
          <w:sz w:val="24"/>
          <w:szCs w:val="24"/>
        </w:rPr>
        <w:t>;</w:t>
      </w:r>
    </w:p>
    <w:p w:rsidR="000666FC" w:rsidRPr="002F4661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ежемесячного денежного поощрения в размере </w:t>
      </w:r>
      <w:r>
        <w:rPr>
          <w:sz w:val="24"/>
          <w:szCs w:val="24"/>
        </w:rPr>
        <w:t>двенадцати</w:t>
      </w:r>
      <w:r w:rsidRPr="002F4661">
        <w:rPr>
          <w:sz w:val="24"/>
          <w:szCs w:val="24"/>
        </w:rPr>
        <w:t xml:space="preserve"> должностных окладов;</w:t>
      </w:r>
    </w:p>
    <w:p w:rsidR="000666FC" w:rsidRDefault="000666FC" w:rsidP="000666F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4661">
        <w:rPr>
          <w:sz w:val="24"/>
          <w:szCs w:val="24"/>
        </w:rPr>
        <w:t xml:space="preserve">единовременная выплата при предоставлении ежегодного оплачиваемого отпуска – в размере </w:t>
      </w:r>
      <w:r>
        <w:rPr>
          <w:sz w:val="24"/>
          <w:szCs w:val="24"/>
        </w:rPr>
        <w:t>одного</w:t>
      </w:r>
      <w:r w:rsidRPr="002F466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</w:t>
      </w:r>
      <w:r w:rsidRPr="002F4661">
        <w:rPr>
          <w:sz w:val="24"/>
          <w:szCs w:val="24"/>
        </w:rPr>
        <w:t xml:space="preserve"> оклад</w:t>
      </w:r>
      <w:r>
        <w:rPr>
          <w:sz w:val="24"/>
          <w:szCs w:val="24"/>
        </w:rPr>
        <w:t>а и материальная помощь для организации отдыха – в размере одного должностного оклада.</w:t>
      </w:r>
    </w:p>
    <w:p w:rsidR="000666FC" w:rsidRDefault="000666FC" w:rsidP="000666FC">
      <w:pPr>
        <w:ind w:firstLine="720"/>
        <w:jc w:val="both"/>
        <w:rPr>
          <w:sz w:val="24"/>
          <w:szCs w:val="24"/>
        </w:rPr>
      </w:pPr>
      <w:r w:rsidRPr="003505B4">
        <w:rPr>
          <w:sz w:val="24"/>
          <w:szCs w:val="24"/>
        </w:rPr>
        <w:t>Единовременная выплата и материальная помощь для организации отдыха, не полученные работником при предоставлении отпуска в текущем финансовом году, выплачиваются ему по заявлению в конце этого года, при условии, что сотрудником отработано более 6 месяцев календарного года.</w:t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1" w:name="sub_1028"/>
      <w:r w:rsidRPr="002F4661">
        <w:rPr>
          <w:sz w:val="24"/>
          <w:szCs w:val="24"/>
        </w:rPr>
        <w:t>При расчете фонда оплаты труда учитывается районный коэффициент</w:t>
      </w:r>
      <w:r>
        <w:rPr>
          <w:sz w:val="24"/>
          <w:szCs w:val="24"/>
        </w:rPr>
        <w:t xml:space="preserve"> 1,15</w:t>
      </w:r>
      <w:r w:rsidRPr="002F4661">
        <w:rPr>
          <w:sz w:val="24"/>
          <w:szCs w:val="24"/>
        </w:rPr>
        <w:t xml:space="preserve">, установленный в соответствии с действующим </w:t>
      </w:r>
      <w:hyperlink r:id="rId20" w:history="1">
        <w:r w:rsidRPr="002F4661">
          <w:rPr>
            <w:sz w:val="24"/>
            <w:szCs w:val="24"/>
          </w:rPr>
          <w:t>законодательством</w:t>
        </w:r>
      </w:hyperlink>
      <w:r w:rsidRPr="002F4661">
        <w:rPr>
          <w:sz w:val="24"/>
          <w:szCs w:val="24"/>
        </w:rPr>
        <w:t xml:space="preserve"> Российской Федерации.</w:t>
      </w:r>
    </w:p>
    <w:p w:rsidR="000666FC" w:rsidRPr="002F4661" w:rsidRDefault="000666FC" w:rsidP="000666F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2" w:name="sub_1029"/>
      <w:bookmarkEnd w:id="21"/>
      <w:proofErr w:type="gramStart"/>
      <w:r w:rsidRPr="002F4661">
        <w:rPr>
          <w:sz w:val="24"/>
          <w:szCs w:val="24"/>
        </w:rPr>
        <w:t>Условия выплаты ежемесячной надбавки за сложность, напряженность и высокие достижения в труде, премий и материальной помощи устанавливаются соответствующим распоряжением либо порядком о премировании и оказания материальной помощи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Тракторозаводского района города Челябинска, утвержденным руководителем органа местного самоуправления.</w:t>
      </w:r>
      <w:proofErr w:type="gramEnd"/>
    </w:p>
    <w:bookmarkEnd w:id="22"/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widowControl/>
        <w:rPr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F4661">
        <w:rPr>
          <w:sz w:val="24"/>
          <w:szCs w:val="24"/>
        </w:rPr>
        <w:t xml:space="preserve">Ю.В. Кузнецов </w:t>
      </w: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0666FC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303DD2" w:rsidRDefault="00303DD2" w:rsidP="000666FC">
      <w:pPr>
        <w:widowControl/>
        <w:ind w:left="5103"/>
        <w:jc w:val="right"/>
        <w:rPr>
          <w:rStyle w:val="af2"/>
          <w:b w:val="0"/>
        </w:rPr>
      </w:pPr>
    </w:p>
    <w:p w:rsidR="000666FC" w:rsidRPr="002F4661" w:rsidRDefault="000666FC" w:rsidP="000666FC">
      <w:pPr>
        <w:widowControl/>
        <w:ind w:left="5103"/>
        <w:jc w:val="right"/>
        <w:rPr>
          <w:rStyle w:val="af2"/>
          <w:b w:val="0"/>
          <w:sz w:val="24"/>
          <w:szCs w:val="24"/>
        </w:rPr>
      </w:pPr>
      <w:r w:rsidRPr="005C04DF">
        <w:rPr>
          <w:rStyle w:val="af2"/>
          <w:b w:val="0"/>
        </w:rPr>
        <w:lastRenderedPageBreak/>
        <w:t>ПРИЛОЖЕНИЕ</w:t>
      </w:r>
      <w:r w:rsidRPr="002F4661">
        <w:rPr>
          <w:rStyle w:val="af2"/>
          <w:b w:val="0"/>
          <w:sz w:val="24"/>
          <w:szCs w:val="24"/>
        </w:rPr>
        <w:br/>
        <w:t xml:space="preserve">к </w:t>
      </w:r>
      <w:hyperlink w:anchor="sub_2000" w:history="1">
        <w:r w:rsidRPr="002F4661">
          <w:rPr>
            <w:rStyle w:val="af2"/>
            <w:b w:val="0"/>
            <w:sz w:val="24"/>
            <w:szCs w:val="24"/>
          </w:rPr>
          <w:t>Положению</w:t>
        </w:r>
      </w:hyperlink>
      <w:r w:rsidRPr="002F4661">
        <w:rPr>
          <w:rStyle w:val="af2"/>
          <w:b w:val="0"/>
          <w:sz w:val="24"/>
          <w:szCs w:val="24"/>
        </w:rPr>
        <w:t xml:space="preserve">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</w:t>
      </w:r>
      <w:r>
        <w:rPr>
          <w:rStyle w:val="af2"/>
          <w:b w:val="0"/>
          <w:sz w:val="24"/>
          <w:szCs w:val="24"/>
        </w:rPr>
        <w:t>орода</w:t>
      </w:r>
      <w:r w:rsidRPr="002F4661">
        <w:rPr>
          <w:rStyle w:val="af2"/>
          <w:b w:val="0"/>
          <w:sz w:val="24"/>
          <w:szCs w:val="24"/>
        </w:rPr>
        <w:t xml:space="preserve"> Челябинска</w:t>
      </w:r>
    </w:p>
    <w:p w:rsidR="000666FC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 xml:space="preserve">РАЗМЕРЫ </w:t>
      </w:r>
    </w:p>
    <w:p w:rsidR="000666FC" w:rsidRPr="005C04DF" w:rsidRDefault="000666FC" w:rsidP="000666FC">
      <w:pPr>
        <w:pStyle w:val="1"/>
        <w:spacing w:before="0" w:line="240" w:lineRule="auto"/>
        <w:ind w:right="0"/>
        <w:jc w:val="center"/>
        <w:rPr>
          <w:rStyle w:val="af2"/>
          <w:rFonts w:ascii="Times New Roman" w:hAnsi="Times New Roman"/>
          <w:b/>
          <w:sz w:val="20"/>
        </w:rPr>
      </w:pPr>
      <w:r w:rsidRPr="005C04DF">
        <w:rPr>
          <w:rStyle w:val="af2"/>
          <w:rFonts w:ascii="Times New Roman" w:hAnsi="Times New Roman"/>
          <w:b/>
          <w:sz w:val="20"/>
        </w:rPr>
        <w:t>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ТРАКТОРОЗАВОДСКОГО РАЙОНА ГОРОДА ЧЕЛЯБИНСКА</w:t>
      </w:r>
    </w:p>
    <w:p w:rsidR="000666FC" w:rsidRPr="008E66D5" w:rsidRDefault="000666FC" w:rsidP="00066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Эксперт главы района; главный бухгалтер; контрактный управляющий; начальник управления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15537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16385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Заместители: главного бухгалтера, начальника управления; главные: инженер, механик   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14973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Начальник: отдела, автохозяйства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12431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13559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Начальники: инспекции, вспомогательного отдела; заместитель начальника отдела; главный муниципальный инженер-инспектор; ведущие: специалист-эксперт, специалист по персоналу, экономист, инженер-программист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F4661">
              <w:rPr>
                <w:sz w:val="24"/>
                <w:szCs w:val="24"/>
              </w:rPr>
              <w:t xml:space="preserve">Старшие: инженер, редактор, техник, бухгалтер, бухгалтер-ревизор, программист, экономист, специалист по персоналу, специалист-эксперт, специалист по связям с общественностью; </w:t>
            </w:r>
            <w:proofErr w:type="gramEnd"/>
          </w:p>
          <w:p w:rsidR="000666FC" w:rsidRPr="002F4661" w:rsidRDefault="000666FC" w:rsidP="008C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661">
              <w:rPr>
                <w:sz w:val="24"/>
                <w:szCs w:val="24"/>
              </w:rPr>
              <w:t>муниципальный инспектор, юрисконсульт, работник контрактной службы, специалист по защите информации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10172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11019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Инженеры различных специальностей и наименований, инженер-инспектор, бухгалтер, бухгалтер-ревизор, экономист; специалисты: по персоналу, по охране труда; специалист-эксперт; механики различных специальностей и наименований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9324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10172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канцелярией, складом, архивом, хозяйством; старшие: инспектор, специалист по закупкам, диспетчер, </w:t>
            </w:r>
            <w:proofErr w:type="spellStart"/>
            <w:r w:rsidRPr="002F466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8196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9324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F4661">
              <w:rPr>
                <w:sz w:val="24"/>
                <w:szCs w:val="24"/>
              </w:rPr>
              <w:t>Техник, техник-программист, администратор, комендант; старшие: инспектор-делопроизводитель, инспектор по кадрам, специалист; специалист по закупкам, диспетчер, помощник руководителя, специалист по связям с общественностью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8196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661">
              <w:rPr>
                <w:sz w:val="24"/>
                <w:szCs w:val="24"/>
              </w:rPr>
              <w:t>Специалист по хозяйственной части, старший архивариус, инспектор-делопроизводитель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</w:t>
            </w:r>
            <w:r w:rsidRPr="002F46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7067</w:t>
            </w:r>
          </w:p>
        </w:tc>
      </w:tr>
      <w:tr w:rsidR="000666FC" w:rsidRPr="002F4661" w:rsidTr="008C7468">
        <w:tc>
          <w:tcPr>
            <w:tcW w:w="7196" w:type="dxa"/>
            <w:shd w:val="clear" w:color="auto" w:fill="auto"/>
          </w:tcPr>
          <w:p w:rsidR="000666FC" w:rsidRPr="002F4661" w:rsidRDefault="000666FC" w:rsidP="008C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661">
              <w:rPr>
                <w:sz w:val="24"/>
                <w:szCs w:val="24"/>
              </w:rPr>
              <w:t>Инспектор, инспектор по кадрам, делопроизводитель, архивариус</w:t>
            </w:r>
            <w:r>
              <w:rPr>
                <w:sz w:val="24"/>
                <w:szCs w:val="24"/>
              </w:rPr>
              <w:t>, с</w:t>
            </w:r>
            <w:r w:rsidRPr="002F4661">
              <w:rPr>
                <w:sz w:val="24"/>
                <w:szCs w:val="24"/>
              </w:rPr>
              <w:t>екретарь руководителя</w:t>
            </w:r>
            <w:r>
              <w:rPr>
                <w:sz w:val="24"/>
                <w:szCs w:val="24"/>
              </w:rPr>
              <w:t>, экспедитор</w:t>
            </w:r>
          </w:p>
        </w:tc>
        <w:tc>
          <w:tcPr>
            <w:tcW w:w="2551" w:type="dxa"/>
            <w:shd w:val="clear" w:color="auto" w:fill="auto"/>
          </w:tcPr>
          <w:p w:rsidR="000666FC" w:rsidRPr="002F4661" w:rsidRDefault="000666FC" w:rsidP="008C7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</w:t>
            </w:r>
          </w:p>
        </w:tc>
      </w:tr>
    </w:tbl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rPr>
          <w:sz w:val="24"/>
          <w:szCs w:val="24"/>
        </w:rPr>
      </w:pPr>
    </w:p>
    <w:p w:rsidR="000666FC" w:rsidRPr="002F4661" w:rsidRDefault="000666FC" w:rsidP="000666FC">
      <w:pPr>
        <w:widowControl/>
        <w:ind w:left="-142"/>
        <w:rPr>
          <w:rStyle w:val="af2"/>
          <w:b w:val="0"/>
          <w:sz w:val="24"/>
          <w:szCs w:val="24"/>
        </w:rPr>
      </w:pPr>
      <w:r w:rsidRPr="002F4661">
        <w:rPr>
          <w:sz w:val="24"/>
          <w:szCs w:val="24"/>
        </w:rPr>
        <w:t xml:space="preserve">Глава Тракторозаводского района                                                                    </w:t>
      </w:r>
      <w:r>
        <w:rPr>
          <w:sz w:val="24"/>
          <w:szCs w:val="24"/>
        </w:rPr>
        <w:t xml:space="preserve">      </w:t>
      </w:r>
      <w:r w:rsidRPr="002F4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4661">
        <w:rPr>
          <w:sz w:val="24"/>
          <w:szCs w:val="24"/>
        </w:rPr>
        <w:t xml:space="preserve"> Ю.В. Кузнецов </w:t>
      </w:r>
    </w:p>
    <w:p w:rsidR="000666FC" w:rsidRDefault="000666FC"/>
    <w:sectPr w:rsidR="000666FC" w:rsidSect="00303DD2">
      <w:type w:val="continuous"/>
      <w:pgSz w:w="11906" w:h="16838" w:code="9"/>
      <w:pgMar w:top="709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851"/>
    <w:multiLevelType w:val="hybridMultilevel"/>
    <w:tmpl w:val="3C84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4C0"/>
    <w:multiLevelType w:val="hybridMultilevel"/>
    <w:tmpl w:val="EA02E096"/>
    <w:lvl w:ilvl="0" w:tplc="2374775C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F73747E"/>
    <w:multiLevelType w:val="hybridMultilevel"/>
    <w:tmpl w:val="BF303190"/>
    <w:lvl w:ilvl="0" w:tplc="EF809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418"/>
    <w:multiLevelType w:val="hybridMultilevel"/>
    <w:tmpl w:val="4D984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61D3"/>
    <w:multiLevelType w:val="hybridMultilevel"/>
    <w:tmpl w:val="C03C706C"/>
    <w:lvl w:ilvl="0" w:tplc="656AFAD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A392C0D"/>
    <w:multiLevelType w:val="multilevel"/>
    <w:tmpl w:val="C20610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27F755FB"/>
    <w:multiLevelType w:val="hybridMultilevel"/>
    <w:tmpl w:val="B5DE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584"/>
    <w:multiLevelType w:val="hybridMultilevel"/>
    <w:tmpl w:val="11D8E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B2659"/>
    <w:multiLevelType w:val="hybridMultilevel"/>
    <w:tmpl w:val="BEC29BC8"/>
    <w:lvl w:ilvl="0" w:tplc="D20ED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115C5"/>
    <w:multiLevelType w:val="hybridMultilevel"/>
    <w:tmpl w:val="DA2A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301DF"/>
    <w:multiLevelType w:val="hybridMultilevel"/>
    <w:tmpl w:val="DF4AA076"/>
    <w:lvl w:ilvl="0" w:tplc="6E46EDF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357EF"/>
    <w:multiLevelType w:val="hybridMultilevel"/>
    <w:tmpl w:val="10EC8288"/>
    <w:lvl w:ilvl="0" w:tplc="A508A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64272B"/>
    <w:multiLevelType w:val="hybridMultilevel"/>
    <w:tmpl w:val="B0A41A14"/>
    <w:lvl w:ilvl="0" w:tplc="AFB2B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E25DB"/>
    <w:multiLevelType w:val="hybridMultilevel"/>
    <w:tmpl w:val="9808DD06"/>
    <w:lvl w:ilvl="0" w:tplc="933CD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12B91"/>
    <w:multiLevelType w:val="hybridMultilevel"/>
    <w:tmpl w:val="C82E2D58"/>
    <w:lvl w:ilvl="0" w:tplc="D20ED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F76A8"/>
    <w:multiLevelType w:val="hybridMultilevel"/>
    <w:tmpl w:val="4CFCC12A"/>
    <w:lvl w:ilvl="0" w:tplc="EF809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00782"/>
    <w:multiLevelType w:val="hybridMultilevel"/>
    <w:tmpl w:val="6E6A37EE"/>
    <w:lvl w:ilvl="0" w:tplc="265C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C1067"/>
    <w:multiLevelType w:val="hybridMultilevel"/>
    <w:tmpl w:val="CD60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30B60"/>
    <w:multiLevelType w:val="hybridMultilevel"/>
    <w:tmpl w:val="E4C4CA14"/>
    <w:lvl w:ilvl="0" w:tplc="D3AC2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F939AA"/>
    <w:multiLevelType w:val="hybridMultilevel"/>
    <w:tmpl w:val="F5043442"/>
    <w:lvl w:ilvl="0" w:tplc="FD1CC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34A88"/>
    <w:multiLevelType w:val="hybridMultilevel"/>
    <w:tmpl w:val="C3C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45E32"/>
    <w:multiLevelType w:val="hybridMultilevel"/>
    <w:tmpl w:val="F4F4D93C"/>
    <w:lvl w:ilvl="0" w:tplc="4F46A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42A69"/>
    <w:multiLevelType w:val="hybridMultilevel"/>
    <w:tmpl w:val="8E1EB1EA"/>
    <w:lvl w:ilvl="0" w:tplc="9118D6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7829ED"/>
    <w:multiLevelType w:val="hybridMultilevel"/>
    <w:tmpl w:val="31E459E8"/>
    <w:lvl w:ilvl="0" w:tplc="AF76CA0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24F35"/>
    <w:multiLevelType w:val="hybridMultilevel"/>
    <w:tmpl w:val="594A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078F1"/>
    <w:multiLevelType w:val="hybridMultilevel"/>
    <w:tmpl w:val="EE5C07C4"/>
    <w:lvl w:ilvl="0" w:tplc="AC04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832A8C"/>
    <w:multiLevelType w:val="hybridMultilevel"/>
    <w:tmpl w:val="78E2D5C4"/>
    <w:lvl w:ilvl="0" w:tplc="57DCFE1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9739A"/>
    <w:multiLevelType w:val="hybridMultilevel"/>
    <w:tmpl w:val="F6944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3"/>
  </w:num>
  <w:num w:numId="5">
    <w:abstractNumId w:val="20"/>
  </w:num>
  <w:num w:numId="6">
    <w:abstractNumId w:val="2"/>
  </w:num>
  <w:num w:numId="7">
    <w:abstractNumId w:val="28"/>
  </w:num>
  <w:num w:numId="8">
    <w:abstractNumId w:val="1"/>
  </w:num>
  <w:num w:numId="9">
    <w:abstractNumId w:val="11"/>
  </w:num>
  <w:num w:numId="10">
    <w:abstractNumId w:val="26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  <w:num w:numId="16">
    <w:abstractNumId w:val="29"/>
  </w:num>
  <w:num w:numId="17">
    <w:abstractNumId w:val="24"/>
  </w:num>
  <w:num w:numId="18">
    <w:abstractNumId w:val="10"/>
  </w:num>
  <w:num w:numId="19">
    <w:abstractNumId w:val="17"/>
  </w:num>
  <w:num w:numId="20">
    <w:abstractNumId w:val="3"/>
  </w:num>
  <w:num w:numId="21">
    <w:abstractNumId w:val="30"/>
  </w:num>
  <w:num w:numId="22">
    <w:abstractNumId w:val="18"/>
  </w:num>
  <w:num w:numId="23">
    <w:abstractNumId w:val="15"/>
  </w:num>
  <w:num w:numId="24">
    <w:abstractNumId w:val="22"/>
  </w:num>
  <w:num w:numId="25">
    <w:abstractNumId w:val="25"/>
  </w:num>
  <w:num w:numId="26">
    <w:abstractNumId w:val="7"/>
  </w:num>
  <w:num w:numId="27">
    <w:abstractNumId w:val="14"/>
  </w:num>
  <w:num w:numId="28">
    <w:abstractNumId w:val="16"/>
  </w:num>
  <w:num w:numId="29">
    <w:abstractNumId w:val="13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6FC"/>
    <w:rsid w:val="00040C8D"/>
    <w:rsid w:val="00045524"/>
    <w:rsid w:val="000666FC"/>
    <w:rsid w:val="001263D9"/>
    <w:rsid w:val="001A2A98"/>
    <w:rsid w:val="00251538"/>
    <w:rsid w:val="002C19C7"/>
    <w:rsid w:val="00303BFF"/>
    <w:rsid w:val="00303DD2"/>
    <w:rsid w:val="00307418"/>
    <w:rsid w:val="00397232"/>
    <w:rsid w:val="003F7CDF"/>
    <w:rsid w:val="00426DC3"/>
    <w:rsid w:val="00457F1D"/>
    <w:rsid w:val="004D6BDF"/>
    <w:rsid w:val="00593E58"/>
    <w:rsid w:val="005E43BF"/>
    <w:rsid w:val="00611854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771A96"/>
    <w:rsid w:val="008316AF"/>
    <w:rsid w:val="00876689"/>
    <w:rsid w:val="008B2CDE"/>
    <w:rsid w:val="00903396"/>
    <w:rsid w:val="00937A16"/>
    <w:rsid w:val="0099529B"/>
    <w:rsid w:val="009C2CC9"/>
    <w:rsid w:val="00A17E3D"/>
    <w:rsid w:val="00AF0495"/>
    <w:rsid w:val="00B173C2"/>
    <w:rsid w:val="00B35777"/>
    <w:rsid w:val="00B83C60"/>
    <w:rsid w:val="00B9292A"/>
    <w:rsid w:val="00BB242F"/>
    <w:rsid w:val="00C6270C"/>
    <w:rsid w:val="00CC644F"/>
    <w:rsid w:val="00CE0D79"/>
    <w:rsid w:val="00CF0E17"/>
    <w:rsid w:val="00DA59B6"/>
    <w:rsid w:val="00DD7A9A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6FC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0666FC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66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6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page number"/>
    <w:rsid w:val="000666FC"/>
    <w:rPr>
      <w:sz w:val="20"/>
    </w:rPr>
  </w:style>
  <w:style w:type="paragraph" w:customStyle="1" w:styleId="2">
    <w:name w:val="Верхний колонтитул2"/>
    <w:basedOn w:val="a"/>
    <w:rsid w:val="000666FC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rsid w:val="000666FC"/>
    <w:pPr>
      <w:ind w:right="-313" w:firstLine="708"/>
      <w:jc w:val="both"/>
    </w:pPr>
  </w:style>
  <w:style w:type="character" w:customStyle="1" w:styleId="21">
    <w:name w:val="Основной текст с отступом 2 Знак"/>
    <w:basedOn w:val="a0"/>
    <w:link w:val="20"/>
    <w:rsid w:val="0006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66F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6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666F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6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0666FC"/>
    <w:pPr>
      <w:widowControl/>
      <w:jc w:val="center"/>
    </w:pPr>
    <w:rPr>
      <w:b/>
      <w:bCs/>
      <w:caps/>
      <w:sz w:val="32"/>
      <w:szCs w:val="24"/>
    </w:rPr>
  </w:style>
  <w:style w:type="character" w:styleId="aa">
    <w:name w:val="Hyperlink"/>
    <w:rsid w:val="000666FC"/>
    <w:rPr>
      <w:color w:val="0000FF"/>
      <w:u w:val="single"/>
    </w:rPr>
  </w:style>
  <w:style w:type="paragraph" w:customStyle="1" w:styleId="ConsPlusNormal">
    <w:name w:val="ConsPlusNormal"/>
    <w:rsid w:val="00066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666F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66F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6FC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666FC"/>
    <w:pPr>
      <w:ind w:left="720"/>
      <w:contextualSpacing/>
    </w:pPr>
  </w:style>
  <w:style w:type="character" w:customStyle="1" w:styleId="apple-converted-space">
    <w:name w:val="apple-converted-space"/>
    <w:rsid w:val="000666FC"/>
  </w:style>
  <w:style w:type="character" w:customStyle="1" w:styleId="af">
    <w:name w:val="Гипертекстовая ссылка"/>
    <w:uiPriority w:val="99"/>
    <w:rsid w:val="000666FC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666FC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666FC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Цветовое выделение"/>
    <w:uiPriority w:val="99"/>
    <w:rsid w:val="000666FC"/>
    <w:rPr>
      <w:b/>
      <w:bCs/>
      <w:color w:val="26282F"/>
    </w:rPr>
  </w:style>
  <w:style w:type="paragraph" w:customStyle="1" w:styleId="af3">
    <w:name w:val="Информация об изменениях"/>
    <w:basedOn w:val="a"/>
    <w:next w:val="a"/>
    <w:uiPriority w:val="99"/>
    <w:rsid w:val="000666FC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0666FC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af5">
    <w:name w:val="Комментарий"/>
    <w:basedOn w:val="a"/>
    <w:next w:val="a"/>
    <w:uiPriority w:val="99"/>
    <w:rsid w:val="000666F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66FC"/>
    <w:rPr>
      <w:i/>
      <w:iCs/>
    </w:rPr>
  </w:style>
  <w:style w:type="paragraph" w:customStyle="1" w:styleId="ConsPlusTitle">
    <w:name w:val="ConsPlusTitle"/>
    <w:rsid w:val="00066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7">
    <w:name w:val="Table Grid"/>
    <w:basedOn w:val="a1"/>
    <w:uiPriority w:val="59"/>
    <w:rsid w:val="000666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704406/0" TargetMode="External"/><Relationship Id="rId13" Type="http://schemas.openxmlformats.org/officeDocument/2006/relationships/hyperlink" Target="http://internet.garant.ru/document/redirect/19778420/0" TargetMode="External"/><Relationship Id="rId18" Type="http://schemas.openxmlformats.org/officeDocument/2006/relationships/hyperlink" Target="http://internet.garant.ru/document/redirect/192715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86367/5302" TargetMode="External"/><Relationship Id="rId12" Type="http://schemas.openxmlformats.org/officeDocument/2006/relationships/hyperlink" Target="http://internet.garant.ru/document/redirect/19775482/0" TargetMode="External"/><Relationship Id="rId17" Type="http://schemas.openxmlformats.org/officeDocument/2006/relationships/hyperlink" Target="http://internet.garant.ru/document/redirect/10102673/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4074/1" TargetMode="External"/><Relationship Id="rId20" Type="http://schemas.openxmlformats.org/officeDocument/2006/relationships/hyperlink" Target="http://internet.garant.ru/document/redirect/12114074/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internet.garant.ru/document/redirect/19775482/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internet.garant.ru/document/redirect/8704406/0" TargetMode="External"/><Relationship Id="rId10" Type="http://schemas.openxmlformats.org/officeDocument/2006/relationships/hyperlink" Target="http://internet.garant.ru/document/redirect/19775482/0" TargetMode="External"/><Relationship Id="rId19" Type="http://schemas.openxmlformats.org/officeDocument/2006/relationships/hyperlink" Target="http://internet.garant.ru/document/redirect/10102673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60119/1235" TargetMode="External"/><Relationship Id="rId14" Type="http://schemas.openxmlformats.org/officeDocument/2006/relationships/hyperlink" Target="http://internet.garant.ru/document/redirect/8766723/6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4860</Words>
  <Characters>27707</Characters>
  <Application>Microsoft Office Word</Application>
  <DocSecurity>0</DocSecurity>
  <Lines>230</Lines>
  <Paragraphs>65</Paragraphs>
  <ScaleCrop>false</ScaleCrop>
  <Company>Reanimator Extreme Edition</Company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2022-06-20T11:01:00Z</dcterms:created>
  <dcterms:modified xsi:type="dcterms:W3CDTF">2022-06-22T04:30:00Z</dcterms:modified>
</cp:coreProperties>
</file>