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3A" w:rsidRPr="004851EF" w:rsidRDefault="009B003A" w:rsidP="009B003A">
      <w:pPr>
        <w:jc w:val="center"/>
        <w:rPr>
          <w:b/>
          <w:bCs/>
          <w:caps/>
        </w:rPr>
      </w:pPr>
      <w:r w:rsidRPr="004851EF">
        <w:rPr>
          <w:rFonts w:eastAsia="Calibri"/>
          <w:b/>
          <w:bCs/>
          <w:caps/>
          <w:sz w:val="20"/>
          <w:szCs w:val="20"/>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1.9pt" o:ole="">
            <v:imagedata r:id="rId5" o:title=""/>
          </v:shape>
          <o:OLEObject Type="Embed" ProgID="CorelDRAW.Graphic.12" ShapeID="_x0000_i1025" DrawAspect="Content" ObjectID="_1667377034" r:id="rId6"/>
        </w:object>
      </w:r>
    </w:p>
    <w:p w:rsidR="009B003A" w:rsidRPr="004851EF" w:rsidRDefault="009B003A" w:rsidP="009B003A">
      <w:pPr>
        <w:jc w:val="center"/>
        <w:rPr>
          <w:b/>
          <w:bCs/>
          <w:caps/>
        </w:rPr>
      </w:pPr>
      <w:r w:rsidRPr="004851EF">
        <w:rPr>
          <w:b/>
          <w:bCs/>
          <w:caps/>
        </w:rPr>
        <w:t>СОВЕТ депутатов тракторозаводского района</w:t>
      </w:r>
    </w:p>
    <w:p w:rsidR="009B003A" w:rsidRDefault="009B003A" w:rsidP="009B003A">
      <w:pPr>
        <w:jc w:val="center"/>
        <w:rPr>
          <w:b/>
          <w:bCs/>
          <w:caps/>
        </w:rPr>
      </w:pPr>
      <w:r w:rsidRPr="004851EF">
        <w:rPr>
          <w:b/>
          <w:bCs/>
          <w:caps/>
        </w:rPr>
        <w:t>города челябинска</w:t>
      </w:r>
    </w:p>
    <w:p w:rsidR="009B003A" w:rsidRPr="004851EF" w:rsidRDefault="009B003A" w:rsidP="009B003A">
      <w:pPr>
        <w:jc w:val="center"/>
        <w:rPr>
          <w:b/>
          <w:bCs/>
        </w:rPr>
      </w:pPr>
      <w:r w:rsidRPr="004851EF">
        <w:rPr>
          <w:b/>
          <w:bCs/>
        </w:rPr>
        <w:t>второго созыва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9B003A" w:rsidRPr="004851EF" w:rsidTr="00664E6E">
        <w:tc>
          <w:tcPr>
            <w:tcW w:w="9747" w:type="dxa"/>
            <w:tcBorders>
              <w:top w:val="thinThickSmallGap" w:sz="24" w:space="0" w:color="auto"/>
              <w:left w:val="nil"/>
              <w:bottom w:val="nil"/>
              <w:right w:val="nil"/>
            </w:tcBorders>
          </w:tcPr>
          <w:p w:rsidR="009B003A" w:rsidRPr="004851EF" w:rsidRDefault="009B003A" w:rsidP="00664E6E">
            <w:pPr>
              <w:spacing w:line="276" w:lineRule="auto"/>
              <w:jc w:val="center"/>
              <w:rPr>
                <w:b/>
                <w:bCs/>
                <w:caps/>
                <w:sz w:val="6"/>
              </w:rPr>
            </w:pPr>
          </w:p>
        </w:tc>
      </w:tr>
    </w:tbl>
    <w:p w:rsidR="009B003A" w:rsidRPr="002E4E42" w:rsidRDefault="009B003A" w:rsidP="009B003A">
      <w:pPr>
        <w:widowControl w:val="0"/>
        <w:autoSpaceDE w:val="0"/>
        <w:autoSpaceDN w:val="0"/>
        <w:adjustRightInd w:val="0"/>
        <w:spacing w:after="108"/>
        <w:jc w:val="center"/>
        <w:outlineLvl w:val="0"/>
        <w:rPr>
          <w:rFonts w:cs="Arial"/>
          <w:b/>
          <w:bCs/>
          <w:color w:val="26282F"/>
          <w:sz w:val="28"/>
          <w:szCs w:val="28"/>
        </w:rPr>
      </w:pPr>
      <w:r w:rsidRPr="002E4E42">
        <w:rPr>
          <w:rFonts w:cs="Arial"/>
          <w:b/>
          <w:bCs/>
          <w:color w:val="26282F"/>
          <w:sz w:val="28"/>
          <w:szCs w:val="28"/>
        </w:rPr>
        <w:t>РЕШЕНИЕ</w:t>
      </w:r>
    </w:p>
    <w:p w:rsidR="009B003A" w:rsidRPr="00D9357E" w:rsidRDefault="00A41D5B" w:rsidP="009B003A">
      <w:pPr>
        <w:rPr>
          <w:sz w:val="26"/>
          <w:szCs w:val="26"/>
        </w:rPr>
      </w:pPr>
      <w:r w:rsidRPr="00D9357E">
        <w:rPr>
          <w:sz w:val="26"/>
          <w:szCs w:val="26"/>
        </w:rPr>
        <w:t xml:space="preserve">   </w:t>
      </w:r>
      <w:r w:rsidR="009B003A" w:rsidRPr="00D9357E">
        <w:rPr>
          <w:sz w:val="26"/>
          <w:szCs w:val="26"/>
        </w:rPr>
        <w:t xml:space="preserve">от </w:t>
      </w:r>
      <w:r w:rsidRPr="00D9357E">
        <w:rPr>
          <w:sz w:val="26"/>
          <w:szCs w:val="26"/>
        </w:rPr>
        <w:t>19.11.2020 г.</w:t>
      </w:r>
      <w:r w:rsidR="009B003A" w:rsidRPr="00D9357E">
        <w:rPr>
          <w:sz w:val="26"/>
          <w:szCs w:val="26"/>
        </w:rPr>
        <w:tab/>
      </w:r>
      <w:r w:rsidR="009B003A" w:rsidRPr="00D9357E">
        <w:rPr>
          <w:sz w:val="26"/>
          <w:szCs w:val="26"/>
        </w:rPr>
        <w:tab/>
        <w:t xml:space="preserve">                                                    </w:t>
      </w:r>
      <w:r w:rsidRPr="00D9357E">
        <w:rPr>
          <w:sz w:val="26"/>
          <w:szCs w:val="26"/>
        </w:rPr>
        <w:t xml:space="preserve">                           </w:t>
      </w:r>
      <w:r w:rsidR="009B003A" w:rsidRPr="00D9357E">
        <w:rPr>
          <w:sz w:val="26"/>
          <w:szCs w:val="26"/>
        </w:rPr>
        <w:t xml:space="preserve">  </w:t>
      </w:r>
      <w:r w:rsidRPr="00D9357E">
        <w:rPr>
          <w:sz w:val="26"/>
          <w:szCs w:val="26"/>
        </w:rPr>
        <w:t xml:space="preserve">         </w:t>
      </w:r>
      <w:r w:rsidR="009B003A" w:rsidRPr="00D9357E">
        <w:rPr>
          <w:sz w:val="26"/>
          <w:szCs w:val="26"/>
        </w:rPr>
        <w:t xml:space="preserve">№ </w:t>
      </w:r>
      <w:r w:rsidRPr="00D9357E">
        <w:rPr>
          <w:sz w:val="26"/>
          <w:szCs w:val="26"/>
        </w:rPr>
        <w:t>8/2</w:t>
      </w:r>
    </w:p>
    <w:p w:rsidR="005E5C81" w:rsidRPr="00D9357E" w:rsidRDefault="005E5C81" w:rsidP="005E5C81">
      <w:pPr>
        <w:rPr>
          <w:sz w:val="26"/>
          <w:szCs w:val="26"/>
        </w:rPr>
      </w:pPr>
    </w:p>
    <w:p w:rsidR="005E5C81" w:rsidRPr="00D9357E" w:rsidRDefault="005E5C81" w:rsidP="005E5C81">
      <w:pPr>
        <w:rPr>
          <w:sz w:val="26"/>
          <w:szCs w:val="26"/>
        </w:rPr>
      </w:pPr>
      <w:r w:rsidRPr="00D9357E">
        <w:rPr>
          <w:sz w:val="26"/>
          <w:szCs w:val="26"/>
        </w:rPr>
        <w:t>Об избрании главы</w:t>
      </w:r>
    </w:p>
    <w:p w:rsidR="005E5C81" w:rsidRPr="00D9357E" w:rsidRDefault="005E5C81" w:rsidP="005E5C81">
      <w:pPr>
        <w:rPr>
          <w:sz w:val="26"/>
          <w:szCs w:val="26"/>
        </w:rPr>
      </w:pPr>
      <w:r w:rsidRPr="00D9357E">
        <w:rPr>
          <w:sz w:val="26"/>
          <w:szCs w:val="26"/>
        </w:rPr>
        <w:t xml:space="preserve">Тракторозаводского  района </w:t>
      </w:r>
    </w:p>
    <w:p w:rsidR="005E5C81" w:rsidRPr="00D9357E" w:rsidRDefault="005E5C81" w:rsidP="005E5C81">
      <w:pPr>
        <w:rPr>
          <w:sz w:val="26"/>
          <w:szCs w:val="26"/>
        </w:rPr>
      </w:pPr>
      <w:r w:rsidRPr="00D9357E">
        <w:rPr>
          <w:sz w:val="26"/>
          <w:szCs w:val="26"/>
        </w:rPr>
        <w:t>города Челябинска</w:t>
      </w:r>
    </w:p>
    <w:p w:rsidR="005E5C81" w:rsidRPr="00D9357E" w:rsidRDefault="005E5C81" w:rsidP="005E5C81">
      <w:pPr>
        <w:rPr>
          <w:sz w:val="26"/>
          <w:szCs w:val="26"/>
        </w:rPr>
      </w:pPr>
    </w:p>
    <w:p w:rsidR="005E5C81" w:rsidRPr="00D9357E" w:rsidRDefault="005E5C81" w:rsidP="005E5C81">
      <w:pPr>
        <w:rPr>
          <w:sz w:val="26"/>
          <w:szCs w:val="26"/>
        </w:rPr>
      </w:pPr>
    </w:p>
    <w:p w:rsidR="005E5C81" w:rsidRPr="00D9357E" w:rsidRDefault="005E5C81" w:rsidP="005E5C81">
      <w:pPr>
        <w:tabs>
          <w:tab w:val="left" w:pos="993"/>
        </w:tabs>
        <w:autoSpaceDE w:val="0"/>
        <w:autoSpaceDN w:val="0"/>
        <w:adjustRightInd w:val="0"/>
        <w:ind w:firstLine="540"/>
        <w:jc w:val="both"/>
        <w:rPr>
          <w:sz w:val="26"/>
          <w:szCs w:val="26"/>
        </w:rPr>
      </w:pPr>
      <w:proofErr w:type="gramStart"/>
      <w:r w:rsidRPr="00D9357E">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Челябинской области от 10 июня 2014 года № 703-ЗО «Об  осуществлении местного самоуправления в Челябинском городском округе»,</w:t>
      </w:r>
      <w:r w:rsidRPr="00D9357E">
        <w:rPr>
          <w:rFonts w:eastAsia="Calibri"/>
          <w:sz w:val="26"/>
          <w:szCs w:val="26"/>
        </w:rPr>
        <w:t xml:space="preserve"> Уставом Тракторозаводского района города Челябинска, решением Совета депутатов Тракторозаводского района города Челябинска от 18</w:t>
      </w:r>
      <w:r w:rsidR="00A074D7" w:rsidRPr="00D9357E">
        <w:rPr>
          <w:rFonts w:eastAsia="Calibri"/>
          <w:sz w:val="26"/>
          <w:szCs w:val="26"/>
        </w:rPr>
        <w:t xml:space="preserve"> сентября </w:t>
      </w:r>
      <w:r w:rsidRPr="00D9357E">
        <w:rPr>
          <w:rFonts w:eastAsia="Calibri"/>
          <w:sz w:val="26"/>
          <w:szCs w:val="26"/>
        </w:rPr>
        <w:t>2020 № 7/6 «Об утверждении Положения о порядке</w:t>
      </w:r>
      <w:proofErr w:type="gramEnd"/>
      <w:r w:rsidRPr="00D9357E">
        <w:rPr>
          <w:rFonts w:eastAsia="Calibri"/>
          <w:sz w:val="26"/>
          <w:szCs w:val="26"/>
        </w:rPr>
        <w:t xml:space="preserve"> проведения конкурса по отбору кандидатур на должность главы Тракторозаводского района города Челябинска», на основании итогового протокола заседания конкурсной комиссии по отбору кандидатур на должность главы Тракторозаводского района города Челябинска от 06 ноября 2020 года</w:t>
      </w:r>
      <w:r w:rsidR="00F777D6" w:rsidRPr="00D9357E">
        <w:rPr>
          <w:rFonts w:eastAsia="Calibri"/>
          <w:sz w:val="26"/>
          <w:szCs w:val="26"/>
        </w:rPr>
        <w:t>,</w:t>
      </w:r>
    </w:p>
    <w:p w:rsidR="005E5C81" w:rsidRPr="00D9357E" w:rsidRDefault="005E5C81" w:rsidP="005E5C81">
      <w:pPr>
        <w:rPr>
          <w:sz w:val="26"/>
          <w:szCs w:val="26"/>
        </w:rPr>
      </w:pPr>
    </w:p>
    <w:p w:rsidR="005E5C81" w:rsidRPr="00D9357E" w:rsidRDefault="005E5C81" w:rsidP="005E5C81">
      <w:pPr>
        <w:jc w:val="center"/>
        <w:rPr>
          <w:b/>
          <w:sz w:val="26"/>
          <w:szCs w:val="26"/>
        </w:rPr>
      </w:pPr>
      <w:r w:rsidRPr="00D9357E">
        <w:rPr>
          <w:b/>
          <w:sz w:val="26"/>
          <w:szCs w:val="26"/>
        </w:rPr>
        <w:t xml:space="preserve">Совет депутатов Тракторозаводского района  </w:t>
      </w:r>
    </w:p>
    <w:p w:rsidR="005E5C81" w:rsidRPr="00D9357E" w:rsidRDefault="005E5C81" w:rsidP="005E5C81">
      <w:pPr>
        <w:jc w:val="center"/>
        <w:rPr>
          <w:b/>
          <w:caps/>
          <w:sz w:val="26"/>
          <w:szCs w:val="26"/>
        </w:rPr>
      </w:pPr>
      <w:proofErr w:type="gramStart"/>
      <w:r w:rsidRPr="00D9357E">
        <w:rPr>
          <w:b/>
          <w:caps/>
          <w:sz w:val="26"/>
          <w:szCs w:val="26"/>
        </w:rPr>
        <w:t>Р</w:t>
      </w:r>
      <w:proofErr w:type="gramEnd"/>
      <w:r w:rsidRPr="00D9357E">
        <w:rPr>
          <w:b/>
          <w:caps/>
          <w:sz w:val="26"/>
          <w:szCs w:val="26"/>
        </w:rPr>
        <w:t xml:space="preserve"> е ш а е т:</w:t>
      </w:r>
    </w:p>
    <w:p w:rsidR="005E5C81" w:rsidRPr="00D9357E" w:rsidRDefault="005E5C81" w:rsidP="005E5C81">
      <w:pPr>
        <w:ind w:firstLine="567"/>
        <w:jc w:val="center"/>
        <w:rPr>
          <w:b/>
          <w:sz w:val="26"/>
          <w:szCs w:val="26"/>
        </w:rPr>
      </w:pPr>
    </w:p>
    <w:p w:rsidR="00F8627C" w:rsidRPr="00D9357E" w:rsidRDefault="005020A2" w:rsidP="00F8627C">
      <w:pPr>
        <w:pStyle w:val="1"/>
        <w:numPr>
          <w:ilvl w:val="0"/>
          <w:numId w:val="2"/>
        </w:numPr>
        <w:tabs>
          <w:tab w:val="left" w:pos="851"/>
          <w:tab w:val="left" w:pos="993"/>
        </w:tabs>
        <w:spacing w:before="0" w:line="240" w:lineRule="auto"/>
        <w:ind w:left="0" w:right="0" w:firstLine="708"/>
        <w:jc w:val="both"/>
        <w:rPr>
          <w:rFonts w:ascii="Times New Roman" w:hAnsi="Times New Roman"/>
          <w:b w:val="0"/>
          <w:sz w:val="26"/>
          <w:szCs w:val="26"/>
        </w:rPr>
      </w:pPr>
      <w:r w:rsidRPr="00D9357E">
        <w:rPr>
          <w:rFonts w:ascii="Times New Roman" w:hAnsi="Times New Roman"/>
          <w:b w:val="0"/>
          <w:sz w:val="26"/>
          <w:szCs w:val="26"/>
        </w:rPr>
        <w:t xml:space="preserve">Избрать на должность главы Тракторозаводского района </w:t>
      </w:r>
      <w:proofErr w:type="gramStart"/>
      <w:r w:rsidRPr="00D9357E">
        <w:rPr>
          <w:rFonts w:ascii="Times New Roman" w:hAnsi="Times New Roman"/>
          <w:b w:val="0"/>
          <w:sz w:val="26"/>
          <w:szCs w:val="26"/>
        </w:rPr>
        <w:t xml:space="preserve">города Челябинска </w:t>
      </w:r>
      <w:r w:rsidR="00A41D5B" w:rsidRPr="00D9357E">
        <w:rPr>
          <w:rFonts w:ascii="Times New Roman" w:hAnsi="Times New Roman"/>
          <w:b w:val="0"/>
          <w:sz w:val="26"/>
          <w:szCs w:val="26"/>
        </w:rPr>
        <w:t>Кузнецова Юрия Викторовича</w:t>
      </w:r>
      <w:proofErr w:type="gramEnd"/>
      <w:r w:rsidRPr="00D9357E">
        <w:rPr>
          <w:rFonts w:ascii="Times New Roman" w:hAnsi="Times New Roman"/>
          <w:b w:val="0"/>
          <w:sz w:val="26"/>
          <w:szCs w:val="26"/>
        </w:rPr>
        <w:t xml:space="preserve">. </w:t>
      </w:r>
    </w:p>
    <w:p w:rsidR="005020A2" w:rsidRPr="00D9357E" w:rsidRDefault="005020A2" w:rsidP="00F8627C">
      <w:pPr>
        <w:pStyle w:val="1"/>
        <w:tabs>
          <w:tab w:val="left" w:pos="851"/>
          <w:tab w:val="left" w:pos="993"/>
        </w:tabs>
        <w:spacing w:before="0" w:line="240" w:lineRule="auto"/>
        <w:ind w:right="0" w:firstLine="708"/>
        <w:jc w:val="both"/>
        <w:rPr>
          <w:rFonts w:ascii="Times New Roman" w:hAnsi="Times New Roman"/>
          <w:b w:val="0"/>
          <w:sz w:val="26"/>
          <w:szCs w:val="26"/>
        </w:rPr>
      </w:pPr>
      <w:r w:rsidRPr="00D9357E">
        <w:rPr>
          <w:rFonts w:ascii="Times New Roman" w:hAnsi="Times New Roman"/>
          <w:b w:val="0"/>
          <w:sz w:val="26"/>
          <w:szCs w:val="26"/>
        </w:rPr>
        <w:t>Главе Тракторозаводского района приступить к осуществлению своих полномочий на постоянной основе с 2</w:t>
      </w:r>
      <w:r w:rsidR="00A41D5B" w:rsidRPr="00D9357E">
        <w:rPr>
          <w:rFonts w:ascii="Times New Roman" w:hAnsi="Times New Roman"/>
          <w:b w:val="0"/>
          <w:sz w:val="26"/>
          <w:szCs w:val="26"/>
        </w:rPr>
        <w:t>4</w:t>
      </w:r>
      <w:r w:rsidRPr="00D9357E">
        <w:rPr>
          <w:rFonts w:ascii="Times New Roman" w:hAnsi="Times New Roman"/>
          <w:b w:val="0"/>
          <w:sz w:val="26"/>
          <w:szCs w:val="26"/>
        </w:rPr>
        <w:t xml:space="preserve"> ноября 2020 года.</w:t>
      </w:r>
    </w:p>
    <w:p w:rsidR="005020A2" w:rsidRPr="00D9357E" w:rsidRDefault="005020A2" w:rsidP="00F8627C">
      <w:pPr>
        <w:pStyle w:val="1"/>
        <w:tabs>
          <w:tab w:val="left" w:pos="851"/>
          <w:tab w:val="left" w:pos="993"/>
        </w:tabs>
        <w:spacing w:before="0" w:line="240" w:lineRule="auto"/>
        <w:ind w:right="0" w:firstLine="708"/>
        <w:jc w:val="both"/>
        <w:rPr>
          <w:rFonts w:ascii="Times New Roman" w:hAnsi="Times New Roman"/>
          <w:b w:val="0"/>
          <w:sz w:val="26"/>
          <w:szCs w:val="26"/>
        </w:rPr>
      </w:pPr>
      <w:r w:rsidRPr="00D9357E">
        <w:rPr>
          <w:rFonts w:ascii="Times New Roman" w:hAnsi="Times New Roman"/>
          <w:b w:val="0"/>
          <w:sz w:val="26"/>
          <w:szCs w:val="26"/>
        </w:rPr>
        <w:t>2. Настоящее решение подлежит официальному опубликованию</w:t>
      </w:r>
      <w:r w:rsidR="00F8627C" w:rsidRPr="00D9357E">
        <w:rPr>
          <w:rFonts w:ascii="Times New Roman" w:hAnsi="Times New Roman"/>
          <w:b w:val="0"/>
          <w:sz w:val="26"/>
          <w:szCs w:val="26"/>
        </w:rPr>
        <w:t xml:space="preserve"> (обнародованию)</w:t>
      </w:r>
      <w:r w:rsidRPr="00D9357E">
        <w:rPr>
          <w:rFonts w:ascii="Times New Roman" w:hAnsi="Times New Roman"/>
          <w:b w:val="0"/>
          <w:sz w:val="26"/>
          <w:szCs w:val="26"/>
        </w:rPr>
        <w:t xml:space="preserve"> и размещению на официальном сайте администрации Тракторозаводского района города Челябинска в сети «Интернет».</w:t>
      </w:r>
    </w:p>
    <w:p w:rsidR="005020A2" w:rsidRPr="00D9357E" w:rsidRDefault="005020A2" w:rsidP="00F8627C">
      <w:pPr>
        <w:widowControl w:val="0"/>
        <w:tabs>
          <w:tab w:val="left" w:pos="851"/>
          <w:tab w:val="left" w:pos="993"/>
        </w:tabs>
        <w:autoSpaceDE w:val="0"/>
        <w:autoSpaceDN w:val="0"/>
        <w:adjustRightInd w:val="0"/>
        <w:ind w:firstLine="708"/>
        <w:jc w:val="both"/>
        <w:rPr>
          <w:b/>
          <w:sz w:val="26"/>
          <w:szCs w:val="26"/>
        </w:rPr>
      </w:pPr>
      <w:r w:rsidRPr="00D9357E">
        <w:rPr>
          <w:sz w:val="26"/>
          <w:szCs w:val="26"/>
        </w:rPr>
        <w:t xml:space="preserve">3. Настоящее решение вступает в силу </w:t>
      </w:r>
      <w:r w:rsidR="00F70EDA" w:rsidRPr="00D9357E">
        <w:rPr>
          <w:sz w:val="26"/>
          <w:szCs w:val="26"/>
        </w:rPr>
        <w:t>со дня его подписания.</w:t>
      </w:r>
    </w:p>
    <w:p w:rsidR="005020A2" w:rsidRPr="00D9357E" w:rsidRDefault="005020A2" w:rsidP="005020A2">
      <w:pPr>
        <w:pStyle w:val="1"/>
        <w:tabs>
          <w:tab w:val="left" w:pos="3587"/>
        </w:tabs>
        <w:spacing w:before="0" w:line="240" w:lineRule="auto"/>
        <w:ind w:right="0" w:firstLine="708"/>
        <w:jc w:val="both"/>
        <w:rPr>
          <w:rFonts w:ascii="Times New Roman" w:hAnsi="Times New Roman"/>
          <w:b w:val="0"/>
          <w:sz w:val="26"/>
          <w:szCs w:val="26"/>
        </w:rPr>
      </w:pPr>
      <w:r w:rsidRPr="00D9357E">
        <w:rPr>
          <w:rFonts w:ascii="Times New Roman" w:hAnsi="Times New Roman"/>
          <w:b w:val="0"/>
          <w:sz w:val="26"/>
          <w:szCs w:val="26"/>
        </w:rPr>
        <w:tab/>
      </w:r>
    </w:p>
    <w:p w:rsidR="005E5C81" w:rsidRPr="00D9357E" w:rsidRDefault="005E5C81" w:rsidP="005E5C81">
      <w:pPr>
        <w:widowControl w:val="0"/>
        <w:autoSpaceDE w:val="0"/>
        <w:autoSpaceDN w:val="0"/>
        <w:adjustRightInd w:val="0"/>
        <w:jc w:val="both"/>
        <w:rPr>
          <w:sz w:val="26"/>
          <w:szCs w:val="26"/>
        </w:rPr>
      </w:pPr>
    </w:p>
    <w:p w:rsidR="005E5C81" w:rsidRPr="00D9357E" w:rsidRDefault="005E5C81" w:rsidP="005E5C81">
      <w:pPr>
        <w:tabs>
          <w:tab w:val="left" w:pos="900"/>
        </w:tabs>
        <w:ind w:firstLine="567"/>
        <w:rPr>
          <w:sz w:val="26"/>
          <w:szCs w:val="26"/>
        </w:rPr>
      </w:pPr>
      <w:r w:rsidRPr="00D9357E">
        <w:rPr>
          <w:sz w:val="26"/>
          <w:szCs w:val="26"/>
        </w:rPr>
        <w:t xml:space="preserve">                                                                </w:t>
      </w:r>
    </w:p>
    <w:p w:rsidR="005E5C81" w:rsidRPr="00D9357E" w:rsidRDefault="005E5C81" w:rsidP="005E5C81">
      <w:pPr>
        <w:rPr>
          <w:sz w:val="26"/>
          <w:szCs w:val="26"/>
        </w:rPr>
      </w:pPr>
      <w:r w:rsidRPr="00D9357E">
        <w:rPr>
          <w:sz w:val="26"/>
          <w:szCs w:val="26"/>
        </w:rPr>
        <w:t xml:space="preserve">Председатель Совета депутатов                  </w:t>
      </w:r>
    </w:p>
    <w:p w:rsidR="006B5176" w:rsidRPr="00D9357E" w:rsidRDefault="00AF0227">
      <w:pPr>
        <w:rPr>
          <w:sz w:val="26"/>
          <w:szCs w:val="26"/>
        </w:rPr>
      </w:pPr>
      <w:r w:rsidRPr="00D9357E">
        <w:rPr>
          <w:sz w:val="26"/>
          <w:szCs w:val="26"/>
        </w:rPr>
        <w:t xml:space="preserve">Тракторозаводского </w:t>
      </w:r>
      <w:r w:rsidR="005E5C81" w:rsidRPr="00D9357E">
        <w:rPr>
          <w:sz w:val="26"/>
          <w:szCs w:val="26"/>
        </w:rPr>
        <w:t>района</w:t>
      </w:r>
      <w:r w:rsidR="005E5C81" w:rsidRPr="00D9357E">
        <w:rPr>
          <w:sz w:val="26"/>
          <w:szCs w:val="26"/>
        </w:rPr>
        <w:tab/>
      </w:r>
      <w:r w:rsidR="005E5C81" w:rsidRPr="00D9357E">
        <w:rPr>
          <w:sz w:val="26"/>
          <w:szCs w:val="26"/>
        </w:rPr>
        <w:tab/>
        <w:t xml:space="preserve">                                              </w:t>
      </w:r>
      <w:r w:rsidRPr="00D9357E">
        <w:rPr>
          <w:sz w:val="26"/>
          <w:szCs w:val="26"/>
        </w:rPr>
        <w:t xml:space="preserve">            В.А. Горбунов</w:t>
      </w:r>
    </w:p>
    <w:sectPr w:rsidR="006B5176" w:rsidRPr="00D9357E" w:rsidSect="00AF022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228F"/>
    <w:multiLevelType w:val="hybridMultilevel"/>
    <w:tmpl w:val="365017F2"/>
    <w:lvl w:ilvl="0" w:tplc="5ECE5A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57115E"/>
    <w:multiLevelType w:val="hybridMultilevel"/>
    <w:tmpl w:val="E28EE7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5C81"/>
    <w:rsid w:val="000D3A9A"/>
    <w:rsid w:val="001263D9"/>
    <w:rsid w:val="00191BDE"/>
    <w:rsid w:val="001A2A98"/>
    <w:rsid w:val="001C0F76"/>
    <w:rsid w:val="002E4E42"/>
    <w:rsid w:val="003C3832"/>
    <w:rsid w:val="003F7CDF"/>
    <w:rsid w:val="00423AAD"/>
    <w:rsid w:val="00426DC3"/>
    <w:rsid w:val="004D6BDF"/>
    <w:rsid w:val="005020A2"/>
    <w:rsid w:val="00593E58"/>
    <w:rsid w:val="005E43BF"/>
    <w:rsid w:val="005E5C81"/>
    <w:rsid w:val="00634EFF"/>
    <w:rsid w:val="00676D50"/>
    <w:rsid w:val="006B5176"/>
    <w:rsid w:val="0074654C"/>
    <w:rsid w:val="00755FD2"/>
    <w:rsid w:val="0099529B"/>
    <w:rsid w:val="009B003A"/>
    <w:rsid w:val="009C2CC9"/>
    <w:rsid w:val="00A074D7"/>
    <w:rsid w:val="00A17E3D"/>
    <w:rsid w:val="00A41D5B"/>
    <w:rsid w:val="00AF0227"/>
    <w:rsid w:val="00AF0495"/>
    <w:rsid w:val="00B173C2"/>
    <w:rsid w:val="00B35777"/>
    <w:rsid w:val="00BC4ED7"/>
    <w:rsid w:val="00BF2E9C"/>
    <w:rsid w:val="00C6270C"/>
    <w:rsid w:val="00CF2F93"/>
    <w:rsid w:val="00D9357E"/>
    <w:rsid w:val="00DA59B6"/>
    <w:rsid w:val="00DE66D6"/>
    <w:rsid w:val="00E044AD"/>
    <w:rsid w:val="00E21F69"/>
    <w:rsid w:val="00EC6539"/>
    <w:rsid w:val="00ED3897"/>
    <w:rsid w:val="00F70EDA"/>
    <w:rsid w:val="00F777D6"/>
    <w:rsid w:val="00F8627C"/>
    <w:rsid w:val="00FB5C73"/>
    <w:rsid w:val="00FC1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20A2"/>
    <w:pPr>
      <w:keepNext/>
      <w:widowControl w:val="0"/>
      <w:spacing w:before="360" w:line="360" w:lineRule="auto"/>
      <w:ind w:right="-1"/>
      <w:jc w:val="righ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777"/>
    <w:pPr>
      <w:spacing w:after="0" w:line="240" w:lineRule="auto"/>
    </w:pPr>
  </w:style>
  <w:style w:type="paragraph" w:styleId="a4">
    <w:name w:val="List Paragraph"/>
    <w:basedOn w:val="a"/>
    <w:uiPriority w:val="34"/>
    <w:qFormat/>
    <w:rsid w:val="005E5C81"/>
    <w:pPr>
      <w:ind w:left="708"/>
    </w:pPr>
  </w:style>
  <w:style w:type="paragraph" w:customStyle="1" w:styleId="11">
    <w:name w:val="Абзац списка1"/>
    <w:basedOn w:val="a"/>
    <w:rsid w:val="005E5C81"/>
    <w:pPr>
      <w:ind w:left="720" w:firstLine="709"/>
      <w:contextualSpacing/>
      <w:jc w:val="both"/>
    </w:pPr>
    <w:rPr>
      <w:szCs w:val="22"/>
      <w:lang w:eastAsia="en-US"/>
    </w:rPr>
  </w:style>
  <w:style w:type="paragraph" w:styleId="a5">
    <w:name w:val="Balloon Text"/>
    <w:basedOn w:val="a"/>
    <w:link w:val="a6"/>
    <w:uiPriority w:val="99"/>
    <w:semiHidden/>
    <w:unhideWhenUsed/>
    <w:rsid w:val="009B003A"/>
    <w:rPr>
      <w:rFonts w:ascii="Tahoma" w:hAnsi="Tahoma" w:cs="Tahoma"/>
      <w:sz w:val="16"/>
      <w:szCs w:val="16"/>
    </w:rPr>
  </w:style>
  <w:style w:type="character" w:customStyle="1" w:styleId="a6">
    <w:name w:val="Текст выноски Знак"/>
    <w:basedOn w:val="a0"/>
    <w:link w:val="a5"/>
    <w:uiPriority w:val="99"/>
    <w:semiHidden/>
    <w:rsid w:val="009B003A"/>
    <w:rPr>
      <w:rFonts w:ascii="Tahoma" w:eastAsia="Times New Roman" w:hAnsi="Tahoma" w:cs="Tahoma"/>
      <w:sz w:val="16"/>
      <w:szCs w:val="16"/>
      <w:lang w:eastAsia="ru-RU"/>
    </w:rPr>
  </w:style>
  <w:style w:type="character" w:customStyle="1" w:styleId="10">
    <w:name w:val="Заголовок 1 Знак"/>
    <w:basedOn w:val="a0"/>
    <w:link w:val="1"/>
    <w:rsid w:val="005020A2"/>
    <w:rPr>
      <w:rFonts w:ascii="Arial" w:eastAsia="Times New Roman" w:hAnsi="Arial"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0288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1521</Characters>
  <Application>Microsoft Office Word</Application>
  <DocSecurity>0</DocSecurity>
  <Lines>12</Lines>
  <Paragraphs>3</Paragraphs>
  <ScaleCrop>false</ScaleCrop>
  <Company>Reanimator Extreme Edition</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2020-11-19T12:19:00Z</cp:lastPrinted>
  <dcterms:created xsi:type="dcterms:W3CDTF">2020-10-26T07:02:00Z</dcterms:created>
  <dcterms:modified xsi:type="dcterms:W3CDTF">2020-11-20T06:31:00Z</dcterms:modified>
</cp:coreProperties>
</file>