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E0" w:rsidRDefault="000308E0" w:rsidP="000308E0">
      <w:pPr>
        <w:pStyle w:val="a4"/>
        <w:rPr>
          <w:sz w:val="28"/>
          <w:szCs w:val="28"/>
        </w:rPr>
      </w:pPr>
      <w:r w:rsidRPr="00217E43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9.5pt" o:ole="">
            <v:imagedata r:id="rId6" o:title=""/>
          </v:shape>
          <o:OLEObject Type="Embed" ProgID="CorelDRAW.Graphic.12" ShapeID="_x0000_i1025" DrawAspect="Content" ObjectID="_1709728380" r:id="rId7"/>
        </w:object>
      </w:r>
    </w:p>
    <w:p w:rsidR="000308E0" w:rsidRDefault="000308E0" w:rsidP="000308E0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0308E0" w:rsidRDefault="000308E0" w:rsidP="000308E0">
      <w:pPr>
        <w:pStyle w:val="a4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 w:rsidR="00F60952">
        <w:rPr>
          <w:caps w:val="0"/>
          <w:sz w:val="28"/>
          <w:szCs w:val="28"/>
        </w:rPr>
        <w:t xml:space="preserve">  </w:t>
      </w:r>
      <w:r w:rsidR="003C2721">
        <w:rPr>
          <w:caps w:val="0"/>
          <w:sz w:val="28"/>
          <w:szCs w:val="28"/>
        </w:rPr>
        <w:t>второго</w:t>
      </w:r>
      <w:r>
        <w:rPr>
          <w:caps w:val="0"/>
          <w:sz w:val="28"/>
          <w:szCs w:val="28"/>
        </w:rPr>
        <w:t xml:space="preserve"> созыва</w:t>
      </w:r>
    </w:p>
    <w:tbl>
      <w:tblPr>
        <w:tblW w:w="9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9"/>
      </w:tblGrid>
      <w:tr w:rsidR="000308E0" w:rsidTr="000308E0">
        <w:trPr>
          <w:trHeight w:val="112"/>
        </w:trPr>
        <w:tc>
          <w:tcPr>
            <w:tcW w:w="99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08E0" w:rsidRDefault="00030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0308E0" w:rsidRPr="00157D6F" w:rsidRDefault="000308E0" w:rsidP="000308E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7D6F">
        <w:rPr>
          <w:rFonts w:ascii="Times New Roman" w:hAnsi="Times New Roman" w:cs="Times New Roman"/>
          <w:b/>
          <w:sz w:val="30"/>
          <w:szCs w:val="30"/>
        </w:rPr>
        <w:t xml:space="preserve">  РЕШЕНИЕ</w:t>
      </w:r>
    </w:p>
    <w:p w:rsidR="00390AD6" w:rsidRDefault="000308E0" w:rsidP="00BF7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784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08E0" w:rsidRDefault="0028632D" w:rsidP="00BF78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AD6">
        <w:rPr>
          <w:rFonts w:ascii="Times New Roman" w:hAnsi="Times New Roman" w:cs="Times New Roman"/>
          <w:sz w:val="24"/>
          <w:szCs w:val="24"/>
        </w:rPr>
        <w:t xml:space="preserve"> </w:t>
      </w:r>
      <w:r w:rsidR="005175CC">
        <w:rPr>
          <w:rFonts w:ascii="Times New Roman" w:hAnsi="Times New Roman" w:cs="Times New Roman"/>
          <w:sz w:val="24"/>
          <w:szCs w:val="24"/>
        </w:rPr>
        <w:t>о</w:t>
      </w:r>
      <w:r w:rsidR="000308E0">
        <w:rPr>
          <w:rFonts w:ascii="Times New Roman" w:hAnsi="Times New Roman" w:cs="Times New Roman"/>
          <w:sz w:val="24"/>
          <w:szCs w:val="24"/>
        </w:rPr>
        <w:t>т</w:t>
      </w:r>
      <w:r w:rsidR="005175CC">
        <w:rPr>
          <w:rFonts w:ascii="Times New Roman" w:hAnsi="Times New Roman" w:cs="Times New Roman"/>
          <w:sz w:val="24"/>
          <w:szCs w:val="24"/>
        </w:rPr>
        <w:t xml:space="preserve"> </w:t>
      </w:r>
      <w:r w:rsidR="00B17611">
        <w:rPr>
          <w:rFonts w:ascii="Times New Roman" w:hAnsi="Times New Roman" w:cs="Times New Roman"/>
          <w:sz w:val="24"/>
          <w:szCs w:val="24"/>
        </w:rPr>
        <w:t>28.03.</w:t>
      </w:r>
      <w:r w:rsidR="00390AD6">
        <w:rPr>
          <w:rFonts w:ascii="Times New Roman" w:hAnsi="Times New Roman" w:cs="Times New Roman"/>
          <w:sz w:val="24"/>
          <w:szCs w:val="24"/>
        </w:rPr>
        <w:t>202</w:t>
      </w:r>
      <w:r w:rsidR="008C5BCB">
        <w:rPr>
          <w:rFonts w:ascii="Times New Roman" w:hAnsi="Times New Roman" w:cs="Times New Roman"/>
          <w:sz w:val="24"/>
          <w:szCs w:val="24"/>
        </w:rPr>
        <w:t>2</w:t>
      </w:r>
      <w:r w:rsidR="00390AD6">
        <w:rPr>
          <w:rFonts w:ascii="Times New Roman" w:hAnsi="Times New Roman" w:cs="Times New Roman"/>
          <w:sz w:val="24"/>
          <w:szCs w:val="24"/>
        </w:rPr>
        <w:t xml:space="preserve"> г.</w:t>
      </w:r>
      <w:r w:rsidR="00030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53790">
        <w:rPr>
          <w:rFonts w:ascii="Times New Roman" w:hAnsi="Times New Roman" w:cs="Times New Roman"/>
          <w:sz w:val="24"/>
          <w:szCs w:val="24"/>
        </w:rPr>
        <w:t xml:space="preserve">  </w:t>
      </w:r>
      <w:r w:rsidR="00390AD6">
        <w:rPr>
          <w:rFonts w:ascii="Times New Roman" w:hAnsi="Times New Roman" w:cs="Times New Roman"/>
          <w:sz w:val="24"/>
          <w:szCs w:val="24"/>
        </w:rPr>
        <w:t xml:space="preserve"> </w:t>
      </w:r>
      <w:r w:rsidR="00453790">
        <w:rPr>
          <w:rFonts w:ascii="Times New Roman" w:hAnsi="Times New Roman" w:cs="Times New Roman"/>
          <w:sz w:val="24"/>
          <w:szCs w:val="24"/>
        </w:rPr>
        <w:t xml:space="preserve">        </w:t>
      </w:r>
      <w:r w:rsidR="00984D67">
        <w:rPr>
          <w:rFonts w:ascii="Times New Roman" w:hAnsi="Times New Roman" w:cs="Times New Roman"/>
          <w:sz w:val="24"/>
          <w:szCs w:val="24"/>
        </w:rPr>
        <w:t xml:space="preserve">  </w:t>
      </w:r>
      <w:r w:rsidR="00453790">
        <w:rPr>
          <w:rFonts w:ascii="Times New Roman" w:hAnsi="Times New Roman" w:cs="Times New Roman"/>
          <w:sz w:val="24"/>
          <w:szCs w:val="24"/>
        </w:rPr>
        <w:t xml:space="preserve"> </w:t>
      </w:r>
      <w:r w:rsidR="000308E0">
        <w:rPr>
          <w:rFonts w:ascii="Times New Roman" w:hAnsi="Times New Roman" w:cs="Times New Roman"/>
          <w:sz w:val="24"/>
          <w:szCs w:val="24"/>
        </w:rPr>
        <w:t xml:space="preserve">№ </w:t>
      </w:r>
      <w:r w:rsidR="00B17611">
        <w:rPr>
          <w:rFonts w:ascii="Times New Roman" w:hAnsi="Times New Roman" w:cs="Times New Roman"/>
          <w:sz w:val="24"/>
          <w:szCs w:val="24"/>
        </w:rPr>
        <w:t>18/6</w:t>
      </w:r>
    </w:p>
    <w:p w:rsidR="00BF7849" w:rsidRDefault="00BF7849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назначении публичных слушаний 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проекту решения Совета депутатов 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Тракторозаводского района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внутригородского 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Челябинского городского 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с внутригородским делением </w:t>
      </w:r>
    </w:p>
    <w:p w:rsidR="000308E0" w:rsidRDefault="000308E0" w:rsidP="000308E0">
      <w:pPr>
        <w:pStyle w:val="6"/>
        <w:ind w:left="0" w:right="5386" w:firstLine="0"/>
        <w:rPr>
          <w:szCs w:val="24"/>
        </w:rPr>
      </w:pPr>
      <w:r>
        <w:rPr>
          <w:szCs w:val="24"/>
        </w:rPr>
        <w:t>за 20</w:t>
      </w:r>
      <w:r w:rsidR="00453790">
        <w:rPr>
          <w:szCs w:val="24"/>
        </w:rPr>
        <w:t>2</w:t>
      </w:r>
      <w:r w:rsidR="008C5BCB">
        <w:rPr>
          <w:szCs w:val="24"/>
        </w:rPr>
        <w:t>1</w:t>
      </w:r>
      <w:r>
        <w:rPr>
          <w:szCs w:val="24"/>
        </w:rPr>
        <w:t xml:space="preserve"> год» 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8E0" w:rsidRDefault="000308E0" w:rsidP="000308E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решением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Совета депутатов Тракторозаводского района от 09.10.2014  №6 «Об утверждении Положения об организации и проведении публичных слушаний в Тракторозаводском района» (</w:t>
      </w:r>
      <w:r w:rsidRPr="004C21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изменениями от 26.10.2017 № 30/4</w:t>
      </w:r>
      <w:r w:rsidR="00B55B7B" w:rsidRPr="004C21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55B7B" w:rsidRPr="004C2193">
        <w:rPr>
          <w:rFonts w:ascii="PT Serif" w:hAnsi="PT Serif"/>
          <w:color w:val="22272F"/>
          <w:sz w:val="24"/>
          <w:szCs w:val="24"/>
          <w:shd w:val="clear" w:color="auto" w:fill="FFFFFF"/>
        </w:rPr>
        <w:t>от 25</w:t>
      </w:r>
      <w:r w:rsidR="004C2193" w:rsidRPr="004C2193">
        <w:rPr>
          <w:rFonts w:ascii="PT Serif" w:hAnsi="PT Serif"/>
          <w:color w:val="22272F"/>
          <w:sz w:val="24"/>
          <w:szCs w:val="24"/>
          <w:shd w:val="clear" w:color="auto" w:fill="FFFFFF"/>
        </w:rPr>
        <w:t>.04.</w:t>
      </w:r>
      <w:r w:rsidR="00B55B7B" w:rsidRPr="004C2193">
        <w:rPr>
          <w:rFonts w:ascii="PT Serif" w:hAnsi="PT Serif"/>
          <w:color w:val="22272F"/>
          <w:sz w:val="24"/>
          <w:szCs w:val="24"/>
          <w:shd w:val="clear" w:color="auto" w:fill="FFFFFF"/>
        </w:rPr>
        <w:t>2019 № 43/3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</w:t>
      </w:r>
      <w:r w:rsidR="00035C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решением Совета депутатов Тракторозаводского района </w:t>
      </w:r>
      <w:r w:rsidR="00035C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30.08.2019 № 46/4 «Об утверждении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</w:t>
      </w:r>
      <w:r w:rsidR="00035C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бюджетном процессе в Тракторозаводском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районе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города Челябинска</w:t>
      </w:r>
      <w:r w:rsidR="00035C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Уста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вом Тракторозаводского района города Челябинска, инициируя проведение публичных слушаний,</w:t>
      </w:r>
      <w:proofErr w:type="gramEnd"/>
    </w:p>
    <w:p w:rsidR="000308E0" w:rsidRDefault="000308E0" w:rsidP="000308E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Совет депутатов Тракторозаводского района</w:t>
      </w:r>
    </w:p>
    <w:p w:rsidR="000308E0" w:rsidRDefault="000308E0" w:rsidP="000308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Е Ш А Е Т:</w:t>
      </w:r>
    </w:p>
    <w:p w:rsidR="000308E0" w:rsidRDefault="000308E0" w:rsidP="000308E0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8E0" w:rsidRDefault="000308E0" w:rsidP="000308E0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Назначить проведение публичных слушаний по проекту решения Совета депутатов Тракторозаводского района «Об исполнении бюджета Тракторозаводского внутригородского района Челябинского городского округа с внутригородским делением за 20</w:t>
      </w:r>
      <w:r w:rsidR="0045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8C5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год» (приложение 4)</w:t>
      </w:r>
      <w:r w:rsidR="00670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="008C5BCB" w:rsidRPr="008C5B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</w:t>
      </w:r>
      <w:r w:rsidR="00453790" w:rsidRPr="008C5B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</w:t>
      </w:r>
      <w:r w:rsidR="00453790" w:rsidRPr="00453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ая 202</w:t>
      </w:r>
      <w:r w:rsidR="008C5B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453790" w:rsidRPr="00453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года </w:t>
      </w:r>
      <w:r w:rsidRPr="00453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1</w:t>
      </w:r>
      <w:r w:rsidR="008C5B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Pr="00453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-00 по адресу: ул. Горького, д. 10, </w:t>
      </w:r>
      <w:proofErr w:type="spellStart"/>
      <w:r w:rsidRPr="00453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каб</w:t>
      </w:r>
      <w:proofErr w:type="spellEnd"/>
      <w:r w:rsidRPr="00453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39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(актовый зал администрации Тракторозаводского района).</w:t>
      </w:r>
    </w:p>
    <w:p w:rsidR="000308E0" w:rsidRDefault="000308E0" w:rsidP="000308E0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Утвердить состав Оргкомитета по проведению публичных слушаний по проекту решения Совета депутатов Тракторозаводского района «Об исполнении бюджета Тракторозаводского внутригородского района Челябинского городского округа с внутригородским делением  за 20</w:t>
      </w:r>
      <w:r w:rsidR="0045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8C5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год» (приложение 1).</w:t>
      </w:r>
    </w:p>
    <w:p w:rsidR="000308E0" w:rsidRDefault="000308E0" w:rsidP="000308E0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Назначить проведение первого заседания Оргкомитета по проекту решения Совета депутатов Тракторозаводского района «Об исполнении бюджета Тракторозаводского внутригородского района Челябинского городского округа с внутригородским делением  за 20</w:t>
      </w:r>
      <w:r w:rsidR="0045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32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пяти рабочих дней со дня принятия решения о назначении публичных слушаний</w:t>
      </w:r>
      <w:r>
        <w:rPr>
          <w:rFonts w:ascii="PT Serif" w:hAnsi="PT Serif"/>
          <w:sz w:val="26"/>
          <w:szCs w:val="26"/>
          <w:shd w:val="clear" w:color="auto" w:fill="FFFFFF"/>
        </w:rPr>
        <w:t>.</w:t>
      </w:r>
      <w:r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</w:p>
    <w:p w:rsidR="000308E0" w:rsidRDefault="000308E0" w:rsidP="000308E0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Поручить Оргкомитету по проведению публичных слушаний по проекту решения Совета депутатов Тракторозаводского района «Об исполнении бюджета Тракторозаводского внутригородского района Челябинского городского округа с внутригородским делением  за 20</w:t>
      </w:r>
      <w:r w:rsidR="0045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32C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год» провести организационные мероприятия, предусмотренные Положением об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организации и проведении публичных слушаний в Тракторозаводском района (приложения 2, 3).</w:t>
      </w:r>
    </w:p>
    <w:p w:rsidR="001F50CA" w:rsidRPr="00670E21" w:rsidRDefault="001F50CA" w:rsidP="001F50CA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670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онтроль исполнения настоящего решения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поручить постоянной </w:t>
      </w:r>
      <w:r w:rsidRPr="00670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670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Совета депутатов </w:t>
      </w:r>
      <w:r w:rsidRPr="00670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бюджету, налогам и муниципальному имуществу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70E21" w:rsidRDefault="000308E0" w:rsidP="000308E0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0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Ответственность за исполнение настоящего решения </w:t>
      </w:r>
      <w:r w:rsidR="001F5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возложить на главу Тракторозаводского района.</w:t>
      </w:r>
    </w:p>
    <w:p w:rsidR="000308E0" w:rsidRDefault="000308E0" w:rsidP="000308E0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spacing w:after="0" w:line="27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решение вступает в силу со дня его подписания, подлежит официальному опубликованию (обнародованию) и размещению на официальном сайте администрации Тракторозаводского района в информационно-телекоммуникационной сети Интернет.</w:t>
      </w: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8E0" w:rsidRDefault="000308E0" w:rsidP="000308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08E0" w:rsidRDefault="000308E0" w:rsidP="000308E0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Совета депутатов </w:t>
      </w:r>
    </w:p>
    <w:p w:rsidR="000308E0" w:rsidRDefault="000308E0" w:rsidP="000308E0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434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Тракторозаводского района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</w:t>
      </w:r>
      <w:r w:rsidR="00670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В.А. Горбунов</w:t>
      </w:r>
    </w:p>
    <w:p w:rsidR="000308E0" w:rsidRDefault="000308E0" w:rsidP="000308E0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43432"/>
          <w:sz w:val="26"/>
          <w:szCs w:val="26"/>
          <w:lang w:eastAsia="ru-RU"/>
        </w:rPr>
      </w:pPr>
    </w:p>
    <w:p w:rsidR="000308E0" w:rsidRDefault="000308E0" w:rsidP="000308E0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43432"/>
          <w:sz w:val="26"/>
          <w:szCs w:val="26"/>
          <w:lang w:eastAsia="ru-RU"/>
        </w:rPr>
      </w:pPr>
    </w:p>
    <w:p w:rsidR="000308E0" w:rsidRDefault="000308E0" w:rsidP="000308E0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43432"/>
          <w:sz w:val="26"/>
          <w:szCs w:val="26"/>
          <w:lang w:eastAsia="ru-RU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C499B" w:rsidRDefault="003C499B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от</w:t>
      </w:r>
      <w:r w:rsidR="00B17611">
        <w:rPr>
          <w:rFonts w:ascii="Times New Roman" w:hAnsi="Times New Roman" w:cs="Times New Roman"/>
          <w:sz w:val="24"/>
          <w:szCs w:val="24"/>
        </w:rPr>
        <w:t xml:space="preserve"> 28.03.2022</w:t>
      </w:r>
      <w:r w:rsidR="00390AD6">
        <w:rPr>
          <w:rFonts w:ascii="Times New Roman" w:hAnsi="Times New Roman" w:cs="Times New Roman"/>
          <w:sz w:val="24"/>
          <w:szCs w:val="24"/>
        </w:rPr>
        <w:t xml:space="preserve"> г.</w:t>
      </w:r>
      <w:r w:rsidRPr="003F3C49">
        <w:rPr>
          <w:rFonts w:ascii="Times New Roman" w:hAnsi="Times New Roman" w:cs="Times New Roman"/>
          <w:sz w:val="24"/>
          <w:szCs w:val="24"/>
        </w:rPr>
        <w:t xml:space="preserve"> №</w:t>
      </w:r>
      <w:r w:rsidR="00BF7849" w:rsidRPr="003F3C49">
        <w:rPr>
          <w:rFonts w:ascii="Times New Roman" w:hAnsi="Times New Roman" w:cs="Times New Roman"/>
          <w:sz w:val="24"/>
          <w:szCs w:val="24"/>
        </w:rPr>
        <w:t xml:space="preserve"> </w:t>
      </w:r>
      <w:r w:rsidR="00B17611">
        <w:rPr>
          <w:rFonts w:ascii="Times New Roman" w:hAnsi="Times New Roman" w:cs="Times New Roman"/>
          <w:sz w:val="24"/>
          <w:szCs w:val="24"/>
        </w:rPr>
        <w:t>18/6</w:t>
      </w:r>
      <w:r w:rsidRPr="003F3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8E0" w:rsidRDefault="000308E0" w:rsidP="00030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Оргкомитета по проведению публичных слушаний</w:t>
      </w:r>
    </w:p>
    <w:p w:rsidR="000308E0" w:rsidRDefault="000308E0" w:rsidP="0003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проекту решения Совета депутатов</w:t>
      </w:r>
    </w:p>
    <w:p w:rsidR="000308E0" w:rsidRDefault="000308E0" w:rsidP="000308E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4343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 исполнении бюджета Тракторозаводского внутригородского района Челябинского городского округа с внутригородским делением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45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86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</w:t>
      </w:r>
    </w:p>
    <w:p w:rsidR="000308E0" w:rsidRDefault="000308E0" w:rsidP="0003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/>
      </w:tblPr>
      <w:tblGrid>
        <w:gridCol w:w="426"/>
        <w:gridCol w:w="2976"/>
        <w:gridCol w:w="6379"/>
      </w:tblGrid>
      <w:tr w:rsidR="000308E0" w:rsidTr="007D2352">
        <w:tc>
          <w:tcPr>
            <w:tcW w:w="9780" w:type="dxa"/>
            <w:gridSpan w:val="3"/>
            <w:hideMark/>
          </w:tcPr>
          <w:p w:rsidR="000308E0" w:rsidRDefault="000308E0">
            <w:pPr>
              <w:tabs>
                <w:tab w:val="left" w:pos="293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Оргкомитета:</w:t>
            </w:r>
          </w:p>
        </w:tc>
      </w:tr>
      <w:tr w:rsidR="000308E0" w:rsidTr="007D2352">
        <w:tc>
          <w:tcPr>
            <w:tcW w:w="426" w:type="dxa"/>
          </w:tcPr>
          <w:p w:rsidR="000308E0" w:rsidRDefault="000308E0" w:rsidP="00E830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308E0" w:rsidRDefault="003C499B" w:rsidP="003C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Владимир Александрович</w:t>
            </w:r>
          </w:p>
        </w:tc>
        <w:tc>
          <w:tcPr>
            <w:tcW w:w="6378" w:type="dxa"/>
          </w:tcPr>
          <w:p w:rsidR="000308E0" w:rsidRDefault="00030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 Председатель Совета депутатов Тракторозаводского  района;</w:t>
            </w:r>
          </w:p>
          <w:p w:rsidR="000308E0" w:rsidRDefault="000308E0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E0" w:rsidTr="007D2352">
        <w:tc>
          <w:tcPr>
            <w:tcW w:w="9780" w:type="dxa"/>
            <w:gridSpan w:val="3"/>
            <w:hideMark/>
          </w:tcPr>
          <w:p w:rsidR="000308E0" w:rsidRDefault="000308E0">
            <w:pPr>
              <w:tabs>
                <w:tab w:val="left" w:pos="293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Председателя Оргкомитета:</w:t>
            </w:r>
          </w:p>
        </w:tc>
      </w:tr>
      <w:tr w:rsidR="000308E0" w:rsidTr="007D2352">
        <w:tc>
          <w:tcPr>
            <w:tcW w:w="426" w:type="dxa"/>
          </w:tcPr>
          <w:p w:rsidR="000308E0" w:rsidRDefault="000308E0" w:rsidP="00E830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308E0" w:rsidRDefault="003C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Игоревич</w:t>
            </w:r>
          </w:p>
        </w:tc>
        <w:tc>
          <w:tcPr>
            <w:tcW w:w="6378" w:type="dxa"/>
            <w:hideMark/>
          </w:tcPr>
          <w:p w:rsidR="000308E0" w:rsidRDefault="000308E0" w:rsidP="00984D67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84D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постоянной комиссии по бюджету, налогам и муниципальному имуществу, депутат по избирательному округу № </w:t>
            </w:r>
            <w:r w:rsidR="003C49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308E0" w:rsidTr="007D2352">
        <w:tc>
          <w:tcPr>
            <w:tcW w:w="9780" w:type="dxa"/>
            <w:gridSpan w:val="3"/>
            <w:hideMark/>
          </w:tcPr>
          <w:p w:rsidR="000308E0" w:rsidRDefault="000308E0">
            <w:pPr>
              <w:tabs>
                <w:tab w:val="left" w:pos="293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Секретарь Оргкомитета</w:t>
            </w:r>
          </w:p>
        </w:tc>
      </w:tr>
      <w:tr w:rsidR="000308E0" w:rsidTr="007D2352">
        <w:tc>
          <w:tcPr>
            <w:tcW w:w="426" w:type="dxa"/>
          </w:tcPr>
          <w:p w:rsidR="000308E0" w:rsidRDefault="000308E0" w:rsidP="00E830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308E0" w:rsidRDefault="0003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Крикун Марина</w:t>
            </w:r>
          </w:p>
          <w:p w:rsidR="000308E0" w:rsidRDefault="0003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6379" w:type="dxa"/>
            <w:hideMark/>
          </w:tcPr>
          <w:p w:rsidR="000308E0" w:rsidRDefault="000308E0" w:rsidP="00984D67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84D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онсультант – юрист организационно-правового отдела аппарата Совета депутатов Тракторозаводского района;</w:t>
            </w:r>
          </w:p>
        </w:tc>
      </w:tr>
      <w:tr w:rsidR="000308E0" w:rsidTr="007D2352">
        <w:tc>
          <w:tcPr>
            <w:tcW w:w="9780" w:type="dxa"/>
            <w:gridSpan w:val="3"/>
          </w:tcPr>
          <w:p w:rsidR="000308E0" w:rsidRDefault="000308E0">
            <w:pPr>
              <w:tabs>
                <w:tab w:val="left" w:pos="293"/>
              </w:tabs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Оргкомитета:</w:t>
            </w:r>
          </w:p>
        </w:tc>
      </w:tr>
      <w:tr w:rsidR="000308E0" w:rsidTr="007D2352">
        <w:tc>
          <w:tcPr>
            <w:tcW w:w="426" w:type="dxa"/>
          </w:tcPr>
          <w:p w:rsidR="000308E0" w:rsidRDefault="000308E0" w:rsidP="00E830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308E0" w:rsidRDefault="00030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Сандаков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Саид-Хасанович</w:t>
            </w:r>
            <w:proofErr w:type="spellEnd"/>
          </w:p>
        </w:tc>
        <w:tc>
          <w:tcPr>
            <w:tcW w:w="6378" w:type="dxa"/>
            <w:hideMark/>
          </w:tcPr>
          <w:p w:rsidR="000308E0" w:rsidRDefault="000308E0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муниципальных закупок и финансов администрации Тракторозаводского района;</w:t>
            </w:r>
          </w:p>
        </w:tc>
      </w:tr>
      <w:tr w:rsidR="000308E0" w:rsidTr="007D2352">
        <w:tc>
          <w:tcPr>
            <w:tcW w:w="426" w:type="dxa"/>
          </w:tcPr>
          <w:p w:rsidR="000308E0" w:rsidRDefault="000308E0" w:rsidP="00E830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0308E0" w:rsidRPr="003F3C49" w:rsidRDefault="003865DE" w:rsidP="003865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Руденко Светлана Григорьевна</w:t>
            </w:r>
          </w:p>
        </w:tc>
        <w:tc>
          <w:tcPr>
            <w:tcW w:w="6378" w:type="dxa"/>
            <w:hideMark/>
          </w:tcPr>
          <w:p w:rsidR="000308E0" w:rsidRPr="003F3C49" w:rsidRDefault="000308E0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49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отдела муниципальных закупок и финансов администрации Тракторозаводского района.</w:t>
            </w:r>
          </w:p>
        </w:tc>
      </w:tr>
    </w:tbl>
    <w:p w:rsidR="000308E0" w:rsidRDefault="000308E0" w:rsidP="00030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            </w:t>
      </w:r>
      <w:r w:rsidR="003C499B">
        <w:rPr>
          <w:rFonts w:ascii="Times New Roman" w:hAnsi="Times New Roman" w:cs="Times New Roman"/>
          <w:sz w:val="24"/>
          <w:szCs w:val="24"/>
        </w:rPr>
        <w:t xml:space="preserve"> В.А. Горбунов</w:t>
      </w: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77A" w:rsidRDefault="0021277A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77A" w:rsidRDefault="0021277A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77A" w:rsidRDefault="0021277A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1B5A" w:rsidRDefault="00CB1B5A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1B5A" w:rsidRDefault="00CB1B5A" w:rsidP="0003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D67" w:rsidRDefault="00984D67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от</w:t>
      </w:r>
      <w:r w:rsidR="003C499B" w:rsidRPr="003F3C49">
        <w:rPr>
          <w:rFonts w:ascii="Times New Roman" w:hAnsi="Times New Roman" w:cs="Times New Roman"/>
          <w:sz w:val="24"/>
          <w:szCs w:val="24"/>
        </w:rPr>
        <w:t xml:space="preserve"> </w:t>
      </w:r>
      <w:r w:rsidR="00B17611">
        <w:rPr>
          <w:rFonts w:ascii="Times New Roman" w:hAnsi="Times New Roman" w:cs="Times New Roman"/>
          <w:sz w:val="24"/>
          <w:szCs w:val="24"/>
        </w:rPr>
        <w:t>28.03.2</w:t>
      </w:r>
      <w:r w:rsidR="003865DE">
        <w:rPr>
          <w:rFonts w:ascii="Times New Roman" w:hAnsi="Times New Roman" w:cs="Times New Roman"/>
          <w:sz w:val="24"/>
          <w:szCs w:val="24"/>
        </w:rPr>
        <w:t>022</w:t>
      </w:r>
      <w:r w:rsidR="00390AD6">
        <w:rPr>
          <w:rFonts w:ascii="Times New Roman" w:hAnsi="Times New Roman" w:cs="Times New Roman"/>
          <w:sz w:val="24"/>
          <w:szCs w:val="24"/>
        </w:rPr>
        <w:t xml:space="preserve"> г.</w:t>
      </w:r>
      <w:r w:rsidRPr="003F3C49">
        <w:rPr>
          <w:rFonts w:ascii="Times New Roman" w:hAnsi="Times New Roman" w:cs="Times New Roman"/>
          <w:sz w:val="24"/>
          <w:szCs w:val="24"/>
        </w:rPr>
        <w:t xml:space="preserve"> №</w:t>
      </w:r>
      <w:r w:rsidR="003C499B" w:rsidRPr="003F3C49">
        <w:rPr>
          <w:rFonts w:ascii="Times New Roman" w:hAnsi="Times New Roman" w:cs="Times New Roman"/>
          <w:sz w:val="24"/>
          <w:szCs w:val="24"/>
        </w:rPr>
        <w:t xml:space="preserve"> </w:t>
      </w:r>
      <w:r w:rsidR="00B17611">
        <w:rPr>
          <w:rFonts w:ascii="Times New Roman" w:hAnsi="Times New Roman" w:cs="Times New Roman"/>
          <w:sz w:val="24"/>
          <w:szCs w:val="24"/>
        </w:rPr>
        <w:t>18/6</w:t>
      </w:r>
      <w:r w:rsidR="00BF7849" w:rsidRPr="003F3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8E0" w:rsidRPr="003F3C49" w:rsidRDefault="000308E0" w:rsidP="000308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0308E0" w:rsidRDefault="000308E0" w:rsidP="000308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предложений граждан по проекту решения Совета депутатов</w:t>
      </w:r>
    </w:p>
    <w:p w:rsidR="000308E0" w:rsidRDefault="000308E0" w:rsidP="000308E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«Об исполнении бюджета Тракторозаводского внутригородского района Челябинского городского округа с внутригородским делением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453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86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</w:t>
      </w:r>
    </w:p>
    <w:p w:rsidR="000308E0" w:rsidRDefault="000308E0" w:rsidP="000308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Предложения граждан по проекту решения Совета депутатов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Тракторозаводского внутригородского района Челябинского городского округа с внутригородским делением  за 20</w:t>
      </w:r>
      <w:r w:rsidR="004537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65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color w:val="34343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принимаются со дня опубликования проекта в официальн</w:t>
      </w:r>
      <w:r w:rsidR="003C499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3C499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опубликования правовых актов органа местного самоуправления</w:t>
      </w:r>
      <w:r w:rsidR="003C499B">
        <w:rPr>
          <w:rFonts w:ascii="Times New Roman" w:hAnsi="Times New Roman" w:cs="Times New Roman"/>
          <w:sz w:val="24"/>
          <w:szCs w:val="24"/>
        </w:rPr>
        <w:t xml:space="preserve"> в газете «Вечерний Челябинск»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8E0" w:rsidRDefault="000308E0" w:rsidP="000308E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Предложения граждан по проекту решения подаются в письменной форме с указанием контактной информации (фамилия, имя, отчество, место жительства, телефон, место работы или учебы) в аппарат Совета депутатов Тракторозаводского района (г. Челябинск, ул. Горького, д.10, кабинет № 25), где регистрируются и передаются на рассмотрение Оргкомитету по проведению публичных слушаний по проекту решения Совета депутатов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исполнении бюджета Тракторозаводского внутригородского района Челябинского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с внутригородским делением  за 20</w:t>
      </w:r>
      <w:r w:rsidR="0045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865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год».</w:t>
      </w:r>
    </w:p>
    <w:p w:rsidR="000308E0" w:rsidRDefault="000308E0" w:rsidP="000308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должны касаться исключительно вопроса публичных слушаний, соответствовать законодательству, содержать мотивированное обоснование.</w:t>
      </w:r>
    </w:p>
    <w:p w:rsidR="000308E0" w:rsidRDefault="000308E0" w:rsidP="000308E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Граждане, имеющие предложения по вопросу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0308E0" w:rsidRDefault="000308E0" w:rsidP="000308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0308E0" w:rsidRDefault="000308E0" w:rsidP="000308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            </w:t>
      </w:r>
      <w:r w:rsidR="003C2721">
        <w:rPr>
          <w:rFonts w:ascii="Times New Roman" w:hAnsi="Times New Roman" w:cs="Times New Roman"/>
          <w:sz w:val="24"/>
          <w:szCs w:val="24"/>
        </w:rPr>
        <w:t>В.А. Горбунов</w:t>
      </w: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1277A" w:rsidRDefault="0021277A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 xml:space="preserve">от </w:t>
      </w:r>
      <w:r w:rsidR="00B17611">
        <w:rPr>
          <w:rFonts w:ascii="Times New Roman" w:hAnsi="Times New Roman" w:cs="Times New Roman"/>
          <w:sz w:val="24"/>
          <w:szCs w:val="24"/>
        </w:rPr>
        <w:t>28.03.2022</w:t>
      </w:r>
      <w:r w:rsidR="00390AD6">
        <w:rPr>
          <w:rFonts w:ascii="Times New Roman" w:hAnsi="Times New Roman" w:cs="Times New Roman"/>
          <w:sz w:val="24"/>
          <w:szCs w:val="24"/>
        </w:rPr>
        <w:t xml:space="preserve"> г.</w:t>
      </w:r>
      <w:r w:rsidRPr="003F3C49">
        <w:rPr>
          <w:rFonts w:ascii="Times New Roman" w:hAnsi="Times New Roman" w:cs="Times New Roman"/>
          <w:sz w:val="24"/>
          <w:szCs w:val="24"/>
        </w:rPr>
        <w:t xml:space="preserve"> №</w:t>
      </w:r>
      <w:r w:rsidR="00BF7849" w:rsidRPr="003F3C49">
        <w:rPr>
          <w:rFonts w:ascii="Times New Roman" w:hAnsi="Times New Roman" w:cs="Times New Roman"/>
          <w:sz w:val="24"/>
          <w:szCs w:val="24"/>
        </w:rPr>
        <w:t xml:space="preserve"> </w:t>
      </w:r>
      <w:r w:rsidR="00B17611">
        <w:rPr>
          <w:rFonts w:ascii="Times New Roman" w:hAnsi="Times New Roman" w:cs="Times New Roman"/>
          <w:sz w:val="24"/>
          <w:szCs w:val="24"/>
        </w:rPr>
        <w:t>18/6</w:t>
      </w:r>
    </w:p>
    <w:p w:rsidR="000308E0" w:rsidRDefault="000308E0" w:rsidP="000308E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0308E0" w:rsidRDefault="000308E0" w:rsidP="000308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участия граждан в обсуждении проекта решения Совета депутатов </w:t>
      </w:r>
    </w:p>
    <w:p w:rsidR="000308E0" w:rsidRDefault="000308E0" w:rsidP="000308E0">
      <w:pPr>
        <w:pStyle w:val="ConsPlusTitle"/>
        <w:jc w:val="center"/>
        <w:rPr>
          <w:rFonts w:ascii="Times New Roman" w:hAnsi="Times New Roman" w:cs="Times New Roman"/>
          <w:color w:val="3434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исполнении бюджета Тракторозаводского внутригородского района Челябинского городского округа с внутригородским делением </w:t>
      </w:r>
      <w:r w:rsidR="003C2721">
        <w:rPr>
          <w:rFonts w:ascii="Times New Roman" w:hAnsi="Times New Roman" w:cs="Times New Roman"/>
          <w:sz w:val="24"/>
          <w:szCs w:val="24"/>
        </w:rPr>
        <w:t>за 20</w:t>
      </w:r>
      <w:r w:rsidR="00453790">
        <w:rPr>
          <w:rFonts w:ascii="Times New Roman" w:hAnsi="Times New Roman" w:cs="Times New Roman"/>
          <w:sz w:val="24"/>
          <w:szCs w:val="24"/>
        </w:rPr>
        <w:t>2</w:t>
      </w:r>
      <w:r w:rsidR="003865D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color w:val="343432"/>
          <w:sz w:val="24"/>
          <w:szCs w:val="24"/>
        </w:rPr>
        <w:t xml:space="preserve"> </w:t>
      </w:r>
    </w:p>
    <w:p w:rsidR="000308E0" w:rsidRDefault="000308E0" w:rsidP="000308E0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308E0" w:rsidRDefault="003C2721" w:rsidP="000308E0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343432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308E0">
        <w:rPr>
          <w:rFonts w:ascii="Times New Roman" w:hAnsi="Times New Roman" w:cs="Times New Roman"/>
          <w:b w:val="0"/>
          <w:sz w:val="24"/>
          <w:szCs w:val="24"/>
        </w:rPr>
        <w:t xml:space="preserve"> 1. Граждане извещаются через средства массовой информации о проведении публичных слушаний по проекту решения Совета депутатов «</w:t>
      </w:r>
      <w:r w:rsidR="000308E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 исполнении бюджета Тракторозаводского внутригородского района Челябинского городского округа с внутригородским делением</w:t>
      </w:r>
      <w:r w:rsidR="00030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308E0">
        <w:rPr>
          <w:rFonts w:ascii="Times New Roman" w:hAnsi="Times New Roman" w:cs="Times New Roman"/>
          <w:b w:val="0"/>
          <w:sz w:val="24"/>
          <w:szCs w:val="24"/>
        </w:rPr>
        <w:t>за 20</w:t>
      </w:r>
      <w:r w:rsidR="00453790">
        <w:rPr>
          <w:rFonts w:ascii="Times New Roman" w:hAnsi="Times New Roman" w:cs="Times New Roman"/>
          <w:b w:val="0"/>
          <w:sz w:val="24"/>
          <w:szCs w:val="24"/>
        </w:rPr>
        <w:t>2</w:t>
      </w:r>
      <w:r w:rsidR="003865DE">
        <w:rPr>
          <w:rFonts w:ascii="Times New Roman" w:hAnsi="Times New Roman" w:cs="Times New Roman"/>
          <w:b w:val="0"/>
          <w:sz w:val="24"/>
          <w:szCs w:val="24"/>
        </w:rPr>
        <w:t>1</w:t>
      </w:r>
      <w:r w:rsidR="000308E0">
        <w:rPr>
          <w:rFonts w:ascii="Times New Roman" w:hAnsi="Times New Roman" w:cs="Times New Roman"/>
          <w:b w:val="0"/>
          <w:sz w:val="24"/>
          <w:szCs w:val="24"/>
        </w:rPr>
        <w:t xml:space="preserve"> год».</w:t>
      </w:r>
      <w:r w:rsidR="000308E0">
        <w:rPr>
          <w:rFonts w:ascii="Times New Roman" w:hAnsi="Times New Roman" w:cs="Times New Roman"/>
          <w:b w:val="0"/>
          <w:color w:val="343432"/>
          <w:sz w:val="24"/>
          <w:szCs w:val="24"/>
        </w:rPr>
        <w:t xml:space="preserve"> </w:t>
      </w:r>
    </w:p>
    <w:p w:rsidR="000308E0" w:rsidRDefault="000308E0" w:rsidP="000308E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2. Граждане, желающие выступить с предложениями на публичных слушаниях, направляют заявку на выступление на публичных слушаниях в сроки, установленные для приема предложений. В заявке на выступление должны быть указаны фамилия, имя, отчество и контактная информация жителя района, желающего выступить.</w:t>
      </w:r>
    </w:p>
    <w:p w:rsidR="000308E0" w:rsidRDefault="000308E0" w:rsidP="000308E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Предложения должны касаться исключительно вопроса публичных слушаний, соответствовать законодательству, содержать мотивированное обоснование.</w:t>
      </w:r>
    </w:p>
    <w:p w:rsidR="000308E0" w:rsidRDefault="000308E0" w:rsidP="000308E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 Граждане, желающие принять участие в публичных слушаниях, регистрируются и допускаются в помещение, являющееся местом проведения публичных слушаний, по предъявлению документа, удостоверяющего личность.</w:t>
      </w:r>
    </w:p>
    <w:p w:rsidR="000308E0" w:rsidRDefault="000308E0" w:rsidP="000308E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4. Регистрация </w:t>
      </w:r>
      <w:r>
        <w:rPr>
          <w:rFonts w:ascii="Times New Roman" w:hAnsi="Times New Roman" w:cs="Times New Roman"/>
          <w:sz w:val="24"/>
          <w:szCs w:val="24"/>
        </w:rPr>
        <w:t>участников публичных слушаний проводится в день проведения публичных слушаний и заканчивается в момент начала проведения публичных слушаний.</w:t>
      </w:r>
    </w:p>
    <w:p w:rsidR="000308E0" w:rsidRDefault="000308E0" w:rsidP="000308E0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 По итогам проведения публичных слушаний принимается итоговый документ, включающий мотивированное обоснование принятых решений.</w:t>
      </w:r>
    </w:p>
    <w:p w:rsidR="000308E0" w:rsidRDefault="000308E0" w:rsidP="000308E0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0308E0" w:rsidRDefault="000308E0" w:rsidP="000308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308E0" w:rsidRDefault="000308E0" w:rsidP="00030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                                                          </w:t>
      </w:r>
      <w:r w:rsidR="003C2721">
        <w:rPr>
          <w:rFonts w:ascii="Times New Roman" w:hAnsi="Times New Roman" w:cs="Times New Roman"/>
          <w:sz w:val="24"/>
          <w:szCs w:val="24"/>
        </w:rPr>
        <w:t xml:space="preserve">  В.А. Горбунов</w:t>
      </w:r>
    </w:p>
    <w:p w:rsidR="000308E0" w:rsidRDefault="000308E0" w:rsidP="000308E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21277A" w:rsidRDefault="0021277A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21277A" w:rsidRDefault="0021277A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Default="000308E0" w:rsidP="000308E0">
      <w:pPr>
        <w:autoSpaceDE w:val="0"/>
        <w:autoSpaceDN w:val="0"/>
        <w:adjustRightInd w:val="0"/>
        <w:rPr>
          <w:sz w:val="24"/>
          <w:szCs w:val="24"/>
        </w:rPr>
      </w:pP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0308E0" w:rsidRPr="003F3C49" w:rsidRDefault="000308E0" w:rsidP="00030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3C49">
        <w:rPr>
          <w:rFonts w:ascii="Times New Roman" w:hAnsi="Times New Roman" w:cs="Times New Roman"/>
          <w:sz w:val="24"/>
          <w:szCs w:val="24"/>
        </w:rPr>
        <w:t>от</w:t>
      </w:r>
      <w:r w:rsidR="00453790" w:rsidRPr="003F3C49">
        <w:rPr>
          <w:rFonts w:ascii="Times New Roman" w:hAnsi="Times New Roman" w:cs="Times New Roman"/>
          <w:sz w:val="24"/>
          <w:szCs w:val="24"/>
        </w:rPr>
        <w:t xml:space="preserve"> </w:t>
      </w:r>
      <w:r w:rsidR="00984D67">
        <w:rPr>
          <w:rFonts w:ascii="Times New Roman" w:hAnsi="Times New Roman" w:cs="Times New Roman"/>
          <w:sz w:val="24"/>
          <w:szCs w:val="24"/>
        </w:rPr>
        <w:t>28.03.2022</w:t>
      </w:r>
      <w:r w:rsidR="00390AD6">
        <w:rPr>
          <w:rFonts w:ascii="Times New Roman" w:hAnsi="Times New Roman" w:cs="Times New Roman"/>
          <w:sz w:val="24"/>
          <w:szCs w:val="24"/>
        </w:rPr>
        <w:t xml:space="preserve"> г. </w:t>
      </w:r>
      <w:r w:rsidRPr="003F3C49">
        <w:rPr>
          <w:rFonts w:ascii="Times New Roman" w:hAnsi="Times New Roman" w:cs="Times New Roman"/>
          <w:sz w:val="24"/>
          <w:szCs w:val="24"/>
        </w:rPr>
        <w:t xml:space="preserve"> № </w:t>
      </w:r>
      <w:r w:rsidR="00984D67">
        <w:rPr>
          <w:rFonts w:ascii="Times New Roman" w:hAnsi="Times New Roman" w:cs="Times New Roman"/>
          <w:sz w:val="24"/>
          <w:szCs w:val="24"/>
        </w:rPr>
        <w:t>18/6</w:t>
      </w:r>
    </w:p>
    <w:p w:rsidR="000308E0" w:rsidRDefault="000308E0" w:rsidP="000308E0">
      <w:pPr>
        <w:pStyle w:val="a4"/>
        <w:rPr>
          <w:sz w:val="28"/>
          <w:szCs w:val="28"/>
        </w:rPr>
      </w:pPr>
      <w:r w:rsidRPr="00217E43">
        <w:rPr>
          <w:rFonts w:eastAsia="Calibri"/>
          <w:sz w:val="20"/>
          <w:szCs w:val="20"/>
          <w:lang w:eastAsia="en-US"/>
        </w:rPr>
        <w:object w:dxaOrig="4069" w:dyaOrig="4361">
          <v:shape id="_x0000_i1026" type="#_x0000_t75" style="width:49.5pt;height:51.75pt" o:ole="">
            <v:imagedata r:id="rId6" o:title=""/>
          </v:shape>
          <o:OLEObject Type="Embed" ProgID="CorelDRAW.Graphic.12" ShapeID="_x0000_i1026" DrawAspect="Content" ObjectID="_1709728381" r:id="rId8"/>
        </w:object>
      </w:r>
    </w:p>
    <w:p w:rsidR="000308E0" w:rsidRDefault="000308E0" w:rsidP="000308E0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0308E0" w:rsidRDefault="000308E0" w:rsidP="000308E0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 w:rsidR="003C2721">
        <w:rPr>
          <w:caps w:val="0"/>
          <w:sz w:val="28"/>
          <w:szCs w:val="28"/>
        </w:rPr>
        <w:t xml:space="preserve">второго </w:t>
      </w:r>
      <w:r>
        <w:rPr>
          <w:caps w:val="0"/>
          <w:sz w:val="28"/>
          <w:szCs w:val="28"/>
        </w:rPr>
        <w:t>созыва</w:t>
      </w:r>
    </w:p>
    <w:p w:rsidR="000308E0" w:rsidRDefault="000308E0" w:rsidP="000308E0">
      <w:pPr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0308E0" w:rsidTr="000308E0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08E0" w:rsidRDefault="000308E0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</w:rPr>
            </w:pPr>
          </w:p>
        </w:tc>
      </w:tr>
    </w:tbl>
    <w:p w:rsidR="000308E0" w:rsidRDefault="000308E0" w:rsidP="000308E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0308E0" w:rsidRDefault="000308E0" w:rsidP="000308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308E0" w:rsidRDefault="000308E0" w:rsidP="00030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                                                                                                          № ____  </w:t>
      </w:r>
    </w:p>
    <w:p w:rsidR="000308E0" w:rsidRDefault="000308E0" w:rsidP="00030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5DE" w:rsidRPr="003865DE" w:rsidRDefault="003865DE" w:rsidP="003865DE">
      <w:pPr>
        <w:pStyle w:val="6"/>
        <w:tabs>
          <w:tab w:val="left" w:pos="4536"/>
        </w:tabs>
        <w:ind w:left="0" w:right="5103" w:firstLine="0"/>
        <w:rPr>
          <w:szCs w:val="24"/>
        </w:rPr>
      </w:pPr>
      <w:r w:rsidRPr="003865DE">
        <w:rPr>
          <w:szCs w:val="24"/>
        </w:rPr>
        <w:t xml:space="preserve">Об исполнении бюджета Тракторозаводского внутригородского района Челябинского городского округа с внутригородским делением за 2021 год </w:t>
      </w:r>
    </w:p>
    <w:p w:rsidR="003865DE" w:rsidRPr="003865DE" w:rsidRDefault="003865DE" w:rsidP="003865DE">
      <w:pPr>
        <w:pStyle w:val="2"/>
        <w:widowControl/>
        <w:ind w:right="-1" w:firstLine="567"/>
        <w:rPr>
          <w:sz w:val="24"/>
          <w:szCs w:val="24"/>
        </w:rPr>
      </w:pPr>
    </w:p>
    <w:p w:rsidR="003865DE" w:rsidRPr="003865DE" w:rsidRDefault="003865DE" w:rsidP="003865DE">
      <w:pPr>
        <w:pStyle w:val="2"/>
        <w:widowControl/>
        <w:ind w:right="-1" w:firstLine="567"/>
        <w:rPr>
          <w:sz w:val="24"/>
          <w:szCs w:val="24"/>
        </w:rPr>
      </w:pPr>
      <w:r w:rsidRPr="003865DE">
        <w:rPr>
          <w:sz w:val="24"/>
          <w:szCs w:val="24"/>
        </w:rPr>
        <w:t>В соответствии с Бюджетным кодексом Российской Федерации, Уставом Тракторозаводского внутригородского района города Челябинска, Положением о бюджетном процессе в Тракторозаводском районе города Челябинска</w:t>
      </w:r>
    </w:p>
    <w:p w:rsidR="003865DE" w:rsidRPr="003865DE" w:rsidRDefault="003865DE" w:rsidP="003865DE">
      <w:pPr>
        <w:tabs>
          <w:tab w:val="left" w:pos="774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865DE">
        <w:rPr>
          <w:rFonts w:ascii="Times New Roman" w:hAnsi="Times New Roman" w:cs="Times New Roman"/>
          <w:sz w:val="24"/>
          <w:szCs w:val="24"/>
        </w:rPr>
        <w:tab/>
      </w:r>
    </w:p>
    <w:p w:rsidR="003865DE" w:rsidRPr="003865DE" w:rsidRDefault="003865DE" w:rsidP="0038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5DE"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3865DE" w:rsidRPr="003865DE" w:rsidRDefault="003865DE" w:rsidP="0038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65D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865DE"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3865DE" w:rsidRPr="003865DE" w:rsidRDefault="003865DE" w:rsidP="003865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:rsidR="003865DE" w:rsidRPr="003865DE" w:rsidRDefault="003865DE" w:rsidP="003865DE">
      <w:pPr>
        <w:pStyle w:val="6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Cs w:val="24"/>
        </w:rPr>
      </w:pPr>
      <w:r w:rsidRPr="003865DE">
        <w:rPr>
          <w:szCs w:val="24"/>
        </w:rPr>
        <w:t xml:space="preserve">Утвердить </w:t>
      </w:r>
      <w:hyperlink r:id="rId9" w:history="1">
        <w:r w:rsidRPr="003865DE">
          <w:rPr>
            <w:szCs w:val="24"/>
          </w:rPr>
          <w:t>отчет</w:t>
        </w:r>
      </w:hyperlink>
      <w:r w:rsidRPr="003865DE">
        <w:rPr>
          <w:szCs w:val="24"/>
        </w:rPr>
        <w:t xml:space="preserve"> об исполнении </w:t>
      </w:r>
      <w:hyperlink r:id="rId10" w:history="1">
        <w:r w:rsidRPr="003865DE">
          <w:rPr>
            <w:szCs w:val="24"/>
          </w:rPr>
          <w:t>бюджета</w:t>
        </w:r>
      </w:hyperlink>
      <w:r w:rsidRPr="003865DE">
        <w:rPr>
          <w:szCs w:val="24"/>
        </w:rPr>
        <w:t xml:space="preserve"> Тракторозаводского внутригородского района Челябинского городского округа с внутригородским делением за 2021 год по </w:t>
      </w:r>
      <w:hyperlink r:id="rId11" w:history="1">
        <w:r w:rsidRPr="003865DE">
          <w:rPr>
            <w:szCs w:val="24"/>
          </w:rPr>
          <w:t>доходам</w:t>
        </w:r>
      </w:hyperlink>
      <w:r w:rsidRPr="003865DE">
        <w:rPr>
          <w:szCs w:val="24"/>
        </w:rPr>
        <w:t xml:space="preserve"> в сумме 180 857 822,39 рублей, по </w:t>
      </w:r>
      <w:hyperlink r:id="rId12" w:history="1">
        <w:r w:rsidRPr="003865DE">
          <w:rPr>
            <w:szCs w:val="24"/>
          </w:rPr>
          <w:t>расходам</w:t>
        </w:r>
      </w:hyperlink>
      <w:r w:rsidRPr="003865DE">
        <w:rPr>
          <w:szCs w:val="24"/>
        </w:rPr>
        <w:t xml:space="preserve"> в сумме 187 041 925,54 рублей (приложение 1 к настоящему решению).</w:t>
      </w:r>
    </w:p>
    <w:p w:rsidR="003865DE" w:rsidRPr="003865DE" w:rsidRDefault="003865DE" w:rsidP="003865DE">
      <w:pPr>
        <w:pStyle w:val="6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Cs w:val="24"/>
        </w:rPr>
      </w:pPr>
      <w:r w:rsidRPr="003865DE">
        <w:rPr>
          <w:szCs w:val="24"/>
        </w:rPr>
        <w:t xml:space="preserve">Утвердить отдельные показатели к </w:t>
      </w:r>
      <w:hyperlink r:id="rId13" w:history="1">
        <w:r w:rsidRPr="003865DE">
          <w:rPr>
            <w:szCs w:val="24"/>
          </w:rPr>
          <w:t>отчету</w:t>
        </w:r>
      </w:hyperlink>
      <w:r w:rsidRPr="003865DE">
        <w:rPr>
          <w:szCs w:val="24"/>
        </w:rPr>
        <w:t xml:space="preserve"> об исполнении </w:t>
      </w:r>
      <w:hyperlink r:id="rId14" w:history="1">
        <w:r w:rsidRPr="003865DE">
          <w:rPr>
            <w:szCs w:val="24"/>
          </w:rPr>
          <w:t>бюджета</w:t>
        </w:r>
      </w:hyperlink>
      <w:r w:rsidRPr="003865DE">
        <w:rPr>
          <w:szCs w:val="24"/>
        </w:rPr>
        <w:t xml:space="preserve"> Тракторозаводского внутригородского района Челябинского городского округа с внутригородским делением за 2021 год:</w:t>
      </w:r>
    </w:p>
    <w:p w:rsidR="003865DE" w:rsidRPr="003865DE" w:rsidRDefault="00F910C2" w:rsidP="003865D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865DE" w:rsidRPr="003865DE">
          <w:rPr>
            <w:rFonts w:ascii="Times New Roman" w:hAnsi="Times New Roman" w:cs="Times New Roman"/>
            <w:sz w:val="24"/>
            <w:szCs w:val="24"/>
          </w:rPr>
          <w:t>расходов</w:t>
        </w:r>
      </w:hyperlink>
      <w:r w:rsidR="003865DE" w:rsidRPr="003865DE">
        <w:rPr>
          <w:rFonts w:ascii="Times New Roman" w:hAnsi="Times New Roman" w:cs="Times New Roman"/>
          <w:sz w:val="24"/>
          <w:szCs w:val="24"/>
        </w:rPr>
        <w:t xml:space="preserve"> бюджета Тракторозаводского внутригородского района города Челябинска по разделам, подразделам, целевым статьям (муниципальным программам и </w:t>
      </w:r>
      <w:proofErr w:type="spellStart"/>
      <w:r w:rsidR="003865DE" w:rsidRPr="003865DE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="003865DE" w:rsidRPr="003865DE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бюджетов за 2021 год (приложение 2 к настоящему решению);</w:t>
      </w:r>
    </w:p>
    <w:p w:rsidR="003865DE" w:rsidRPr="003865DE" w:rsidRDefault="00F910C2" w:rsidP="003865D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865DE" w:rsidRPr="003865DE">
          <w:rPr>
            <w:rFonts w:ascii="Times New Roman" w:hAnsi="Times New Roman" w:cs="Times New Roman"/>
            <w:sz w:val="24"/>
            <w:szCs w:val="24"/>
          </w:rPr>
          <w:t>расходов</w:t>
        </w:r>
      </w:hyperlink>
      <w:r w:rsidR="003865DE" w:rsidRPr="003865DE">
        <w:rPr>
          <w:rFonts w:ascii="Times New Roman" w:hAnsi="Times New Roman" w:cs="Times New Roman"/>
          <w:sz w:val="24"/>
          <w:szCs w:val="24"/>
        </w:rPr>
        <w:t xml:space="preserve"> бюджета Тракторозаводского внутригородского района города Челябинска по ведомственной структуре расходов </w:t>
      </w:r>
      <w:hyperlink r:id="rId17" w:history="1">
        <w:r w:rsidR="003865DE" w:rsidRPr="003865DE">
          <w:rPr>
            <w:rFonts w:ascii="Times New Roman" w:hAnsi="Times New Roman" w:cs="Times New Roman"/>
            <w:sz w:val="24"/>
            <w:szCs w:val="24"/>
          </w:rPr>
          <w:t>бюджета</w:t>
        </w:r>
      </w:hyperlink>
      <w:r w:rsidR="003865DE" w:rsidRPr="003865DE">
        <w:rPr>
          <w:rFonts w:ascii="Times New Roman" w:hAnsi="Times New Roman" w:cs="Times New Roman"/>
          <w:sz w:val="24"/>
          <w:szCs w:val="24"/>
        </w:rPr>
        <w:t xml:space="preserve"> за 2021 год (приложение 3 к настоящему решению);</w:t>
      </w:r>
    </w:p>
    <w:p w:rsidR="003865DE" w:rsidRPr="003865DE" w:rsidRDefault="003865DE" w:rsidP="003865DE">
      <w:pPr>
        <w:pStyle w:val="6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Cs w:val="24"/>
        </w:rPr>
      </w:pPr>
      <w:r w:rsidRPr="003865DE">
        <w:rPr>
          <w:szCs w:val="24"/>
        </w:rPr>
        <w:t>Признать утратившими силу следующие решения Совета депутатов Тракторозаводского района:</w:t>
      </w:r>
    </w:p>
    <w:p w:rsidR="003865DE" w:rsidRPr="003865DE" w:rsidRDefault="003865DE" w:rsidP="003865DE">
      <w:pPr>
        <w:pStyle w:val="6"/>
        <w:tabs>
          <w:tab w:val="left" w:pos="993"/>
        </w:tabs>
        <w:ind w:left="0" w:right="0" w:firstLine="567"/>
        <w:jc w:val="both"/>
        <w:rPr>
          <w:szCs w:val="24"/>
        </w:rPr>
      </w:pPr>
      <w:r w:rsidRPr="003865DE">
        <w:rPr>
          <w:szCs w:val="24"/>
        </w:rPr>
        <w:t>- от 17.12.2020 № 9/3 «О бюджете Тракторозаводского внутригородского района Челябинского городского округа с внутригородским делением на 2021 год и на плановый период 2022-2023 годов»;</w:t>
      </w:r>
    </w:p>
    <w:p w:rsidR="003865DE" w:rsidRPr="003865DE" w:rsidRDefault="003865DE" w:rsidP="003865DE">
      <w:pPr>
        <w:pStyle w:val="6"/>
        <w:tabs>
          <w:tab w:val="left" w:pos="993"/>
        </w:tabs>
        <w:ind w:left="0" w:right="0" w:firstLine="567"/>
        <w:jc w:val="both"/>
        <w:rPr>
          <w:szCs w:val="24"/>
        </w:rPr>
      </w:pPr>
      <w:r w:rsidRPr="003865DE">
        <w:rPr>
          <w:szCs w:val="24"/>
        </w:rPr>
        <w:t xml:space="preserve">- от 25.03.2021 № 11/3 «О внесении изменений в решение Совета депутатов Тракторозаводского района города Челябинска от 17.12.2020 № 9/3 «О бюджете </w:t>
      </w:r>
      <w:r w:rsidRPr="003865DE">
        <w:rPr>
          <w:szCs w:val="24"/>
        </w:rPr>
        <w:lastRenderedPageBreak/>
        <w:t>Тракторозаводского внутригородского района Челябинского городского округа с внутригородским делением на 2021 год и на плановый период 2022-2023 годов».</w:t>
      </w:r>
    </w:p>
    <w:p w:rsidR="003865DE" w:rsidRPr="003865DE" w:rsidRDefault="003865DE" w:rsidP="003865DE">
      <w:pPr>
        <w:pStyle w:val="a9"/>
        <w:widowControl/>
        <w:numPr>
          <w:ilvl w:val="0"/>
          <w:numId w:val="5"/>
        </w:numPr>
        <w:tabs>
          <w:tab w:val="left" w:pos="0"/>
          <w:tab w:val="left" w:pos="993"/>
        </w:tabs>
        <w:ind w:left="0" w:firstLine="567"/>
        <w:textAlignment w:val="baseline"/>
        <w:rPr>
          <w:color w:val="000000"/>
          <w:sz w:val="24"/>
          <w:szCs w:val="24"/>
        </w:rPr>
      </w:pPr>
      <w:r w:rsidRPr="003865DE">
        <w:rPr>
          <w:color w:val="000000"/>
          <w:sz w:val="24"/>
          <w:szCs w:val="24"/>
        </w:rPr>
        <w:t xml:space="preserve"> Контроль исполнения настоящего решения поручить постоянной комиссии Совета депутатов по бюджету, налогам и муниципальному имуществу.</w:t>
      </w:r>
    </w:p>
    <w:p w:rsidR="003865DE" w:rsidRPr="003865DE" w:rsidRDefault="003865DE" w:rsidP="003865DE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865DE">
        <w:rPr>
          <w:rFonts w:ascii="Times New Roman" w:hAnsi="Times New Roman" w:cs="Times New Roman"/>
          <w:color w:val="000000"/>
          <w:sz w:val="24"/>
          <w:szCs w:val="24"/>
        </w:rPr>
        <w:t>Ответственность за исполнение настоящего решения возложить на главу Тракторозаводского района.</w:t>
      </w:r>
    </w:p>
    <w:p w:rsidR="003865DE" w:rsidRPr="003865DE" w:rsidRDefault="003865DE" w:rsidP="003865DE">
      <w:pPr>
        <w:pStyle w:val="6"/>
        <w:numPr>
          <w:ilvl w:val="0"/>
          <w:numId w:val="5"/>
        </w:numPr>
        <w:tabs>
          <w:tab w:val="left" w:pos="993"/>
        </w:tabs>
        <w:ind w:left="0" w:right="0" w:firstLine="567"/>
        <w:jc w:val="both"/>
        <w:rPr>
          <w:szCs w:val="24"/>
        </w:rPr>
      </w:pPr>
      <w:bookmarkStart w:id="0" w:name="sub_28"/>
      <w:r w:rsidRPr="003865DE">
        <w:rPr>
          <w:szCs w:val="24"/>
        </w:rPr>
        <w:t>Настоящее решение вступает в силу со дня официального опубликования.</w:t>
      </w:r>
    </w:p>
    <w:bookmarkEnd w:id="0"/>
    <w:p w:rsidR="003865DE" w:rsidRPr="003865DE" w:rsidRDefault="003865DE" w:rsidP="00386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5DE" w:rsidRDefault="003865DE" w:rsidP="00386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5DE" w:rsidRDefault="003865DE" w:rsidP="00386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5DE" w:rsidRPr="003865DE" w:rsidRDefault="003865DE" w:rsidP="00386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5D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3865DE" w:rsidRPr="003865DE" w:rsidRDefault="003865DE" w:rsidP="003865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5DE">
        <w:rPr>
          <w:rFonts w:ascii="Times New Roman" w:hAnsi="Times New Roman" w:cs="Times New Roman"/>
          <w:sz w:val="24"/>
          <w:szCs w:val="24"/>
        </w:rPr>
        <w:t xml:space="preserve">Тракторозаводского района                            </w:t>
      </w:r>
      <w:r w:rsidRPr="003865DE">
        <w:rPr>
          <w:rFonts w:ascii="Times New Roman" w:hAnsi="Times New Roman" w:cs="Times New Roman"/>
          <w:sz w:val="24"/>
          <w:szCs w:val="24"/>
        </w:rPr>
        <w:tab/>
      </w:r>
      <w:r w:rsidRPr="003865DE">
        <w:rPr>
          <w:rFonts w:ascii="Times New Roman" w:hAnsi="Times New Roman" w:cs="Times New Roman"/>
          <w:sz w:val="24"/>
          <w:szCs w:val="24"/>
        </w:rPr>
        <w:tab/>
      </w:r>
      <w:r w:rsidRPr="003865DE">
        <w:rPr>
          <w:rFonts w:ascii="Times New Roman" w:hAnsi="Times New Roman" w:cs="Times New Roman"/>
          <w:sz w:val="24"/>
          <w:szCs w:val="24"/>
        </w:rPr>
        <w:tab/>
      </w:r>
      <w:r w:rsidRPr="003865DE">
        <w:rPr>
          <w:rFonts w:ascii="Times New Roman" w:hAnsi="Times New Roman" w:cs="Times New Roman"/>
          <w:sz w:val="24"/>
          <w:szCs w:val="24"/>
        </w:rPr>
        <w:tab/>
      </w:r>
      <w:r w:rsidRPr="003865DE">
        <w:rPr>
          <w:rFonts w:ascii="Times New Roman" w:hAnsi="Times New Roman" w:cs="Times New Roman"/>
          <w:sz w:val="24"/>
          <w:szCs w:val="24"/>
        </w:rPr>
        <w:tab/>
        <w:t xml:space="preserve">    В.А. Горбунов</w:t>
      </w:r>
    </w:p>
    <w:p w:rsidR="003865DE" w:rsidRPr="003865DE" w:rsidRDefault="003865DE" w:rsidP="00386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65DE" w:rsidRPr="003865DE" w:rsidSect="007D2352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D10"/>
    <w:multiLevelType w:val="multilevel"/>
    <w:tmpl w:val="C2061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17" w:hanging="1050"/>
      </w:pPr>
    </w:lvl>
    <w:lvl w:ilvl="2">
      <w:start w:val="1"/>
      <w:numFmt w:val="decimal"/>
      <w:isLgl/>
      <w:lvlText w:val="%1.%2.%3."/>
      <w:lvlJc w:val="left"/>
      <w:pPr>
        <w:ind w:left="1824" w:hanging="105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">
    <w:nsid w:val="1EC24100"/>
    <w:multiLevelType w:val="hybridMultilevel"/>
    <w:tmpl w:val="1B5A9D1E"/>
    <w:lvl w:ilvl="0" w:tplc="23747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C75B2"/>
    <w:multiLevelType w:val="hybridMultilevel"/>
    <w:tmpl w:val="E8F45DD6"/>
    <w:lvl w:ilvl="0" w:tplc="1AB872F2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175E9"/>
    <w:multiLevelType w:val="multilevel"/>
    <w:tmpl w:val="3648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8E0"/>
    <w:rsid w:val="000308E0"/>
    <w:rsid w:val="00035C50"/>
    <w:rsid w:val="000470E9"/>
    <w:rsid w:val="001263D9"/>
    <w:rsid w:val="00153178"/>
    <w:rsid w:val="00157D6F"/>
    <w:rsid w:val="0016036C"/>
    <w:rsid w:val="001E6051"/>
    <w:rsid w:val="001F45C1"/>
    <w:rsid w:val="001F50CA"/>
    <w:rsid w:val="0021277A"/>
    <w:rsid w:val="00217E43"/>
    <w:rsid w:val="0028632D"/>
    <w:rsid w:val="00291C73"/>
    <w:rsid w:val="003865DE"/>
    <w:rsid w:val="00390AD6"/>
    <w:rsid w:val="003C2721"/>
    <w:rsid w:val="003C499B"/>
    <w:rsid w:val="003D63A9"/>
    <w:rsid w:val="003F3C49"/>
    <w:rsid w:val="003F7CDF"/>
    <w:rsid w:val="00426DC3"/>
    <w:rsid w:val="00453790"/>
    <w:rsid w:val="00486207"/>
    <w:rsid w:val="00495F61"/>
    <w:rsid w:val="004C2193"/>
    <w:rsid w:val="004D6BDF"/>
    <w:rsid w:val="005175CC"/>
    <w:rsid w:val="00531C44"/>
    <w:rsid w:val="00593E58"/>
    <w:rsid w:val="005E43BF"/>
    <w:rsid w:val="006062EA"/>
    <w:rsid w:val="00634EFF"/>
    <w:rsid w:val="00670E21"/>
    <w:rsid w:val="00676D50"/>
    <w:rsid w:val="0068086F"/>
    <w:rsid w:val="006B5176"/>
    <w:rsid w:val="006E1ED9"/>
    <w:rsid w:val="00750876"/>
    <w:rsid w:val="007D2352"/>
    <w:rsid w:val="00865C3E"/>
    <w:rsid w:val="008C5BCB"/>
    <w:rsid w:val="00961FCC"/>
    <w:rsid w:val="00984D67"/>
    <w:rsid w:val="00A32CD4"/>
    <w:rsid w:val="00AF0495"/>
    <w:rsid w:val="00B173C2"/>
    <w:rsid w:val="00B17611"/>
    <w:rsid w:val="00B328FC"/>
    <w:rsid w:val="00B35777"/>
    <w:rsid w:val="00B438D3"/>
    <w:rsid w:val="00B55B7B"/>
    <w:rsid w:val="00BF7849"/>
    <w:rsid w:val="00C6270C"/>
    <w:rsid w:val="00CB1B5A"/>
    <w:rsid w:val="00DA59B6"/>
    <w:rsid w:val="00DE66D6"/>
    <w:rsid w:val="00E21F69"/>
    <w:rsid w:val="00F062F0"/>
    <w:rsid w:val="00F60952"/>
    <w:rsid w:val="00F910C2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E0"/>
  </w:style>
  <w:style w:type="paragraph" w:styleId="1">
    <w:name w:val="heading 1"/>
    <w:basedOn w:val="a"/>
    <w:next w:val="a"/>
    <w:link w:val="10"/>
    <w:uiPriority w:val="9"/>
    <w:qFormat/>
    <w:rsid w:val="000308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0308E0"/>
    <w:pPr>
      <w:keepNext/>
      <w:spacing w:after="0" w:line="240" w:lineRule="auto"/>
      <w:ind w:left="709" w:right="3541" w:hanging="709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0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0308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caption"/>
    <w:basedOn w:val="a"/>
    <w:next w:val="a"/>
    <w:semiHidden/>
    <w:unhideWhenUsed/>
    <w:qFormat/>
    <w:rsid w:val="000308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2">
    <w:name w:val="Body Text Indent 2"/>
    <w:basedOn w:val="a"/>
    <w:link w:val="20"/>
    <w:unhideWhenUsed/>
    <w:rsid w:val="000308E0"/>
    <w:pPr>
      <w:widowControl w:val="0"/>
      <w:spacing w:after="0" w:line="240" w:lineRule="auto"/>
      <w:ind w:right="-313"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0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308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0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308E0"/>
    <w:rPr>
      <w:color w:val="0000FF"/>
      <w:u w:val="single"/>
    </w:rPr>
  </w:style>
  <w:style w:type="character" w:styleId="a6">
    <w:name w:val="Emphasis"/>
    <w:basedOn w:val="a0"/>
    <w:uiPriority w:val="20"/>
    <w:qFormat/>
    <w:rsid w:val="000308E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6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36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1C4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consultantplus://offline/ref=EF0D6049C487C217640D04746A9B2FA7FAEDE27F12D94C7E4FDD53392B09A77C0BA9D01B2E12631B1A85D7E0CCR8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8F475FB37863C654FB9F122DCD91CE6D9291F1E2CA73F81E6ECE052BA30BF3264541719DFC9C0FA2C8C2C8A9f9K7I" TargetMode="External"/><Relationship Id="rId17" Type="http://schemas.openxmlformats.org/officeDocument/2006/relationships/hyperlink" Target="consultantplus://offline/ref=69F2426B876A973141E174B149A22B341A3627EFBDFAA616E2B5C8261D094B61E0vBU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F2426B876A973141E174B149A22B341A3627EFBDFBA415E2B1C8261D094B61E0B66043B840BD0AD7B639FEvBUD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8F475FB37863C654FB9F122DCD91CE6D9291F1E2CA73F81E6ECE052BA30BF3264541719DFC9C0FA2C8C3CAA4f9K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F2426B876A973141E174B149A22B341A3627EFBDFBA415E2B1C8261D094B61E0B66043B840BD0AD1B13AF9vBUAI" TargetMode="External"/><Relationship Id="rId10" Type="http://schemas.openxmlformats.org/officeDocument/2006/relationships/hyperlink" Target="consultantplus://offline/ref=8F475FB37863C654FB9F122DCD91CE6D9291F1E2CA72FA1D6ECA052BA30BF32645f4K1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475FB37863C654FB9F122DCD91CE6D9291F1E2CA73F81E6ECE052BA30BF3264541719DFC9C0FA2C8C3CAA3f9K3I" TargetMode="External"/><Relationship Id="rId14" Type="http://schemas.openxmlformats.org/officeDocument/2006/relationships/hyperlink" Target="consultantplus://offline/ref=EF0D6049C487C217640D04746A9B2FA7FAEDE27F12D84E7D4FD953392B09A77C0BCAR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A8AE0-2CD1-4FC8-9260-5D1BE56E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2021-04-30T04:32:00Z</cp:lastPrinted>
  <dcterms:created xsi:type="dcterms:W3CDTF">2020-02-27T05:56:00Z</dcterms:created>
  <dcterms:modified xsi:type="dcterms:W3CDTF">2022-03-25T10:47:00Z</dcterms:modified>
</cp:coreProperties>
</file>