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7F" w:rsidRDefault="00EC5D7F" w:rsidP="00EC5D7F">
      <w:pPr>
        <w:pStyle w:val="a4"/>
        <w:rPr>
          <w:sz w:val="28"/>
          <w:szCs w:val="28"/>
        </w:rPr>
      </w:pPr>
      <w:r w:rsidRPr="004175F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1.9pt" o:ole="">
            <v:imagedata r:id="rId6" o:title=""/>
          </v:shape>
          <o:OLEObject Type="Embed" ProgID="CorelDRAW.Graphic.12" ShapeID="_x0000_i1025" DrawAspect="Content" ObjectID="_1733036576" r:id="rId7"/>
        </w:object>
      </w:r>
    </w:p>
    <w:p w:rsidR="00EC5D7F" w:rsidRPr="00E21100" w:rsidRDefault="00EC5D7F" w:rsidP="00EC5D7F">
      <w:pPr>
        <w:pStyle w:val="a4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EC5D7F" w:rsidRDefault="00EC5D7F" w:rsidP="00EC5D7F">
      <w:pPr>
        <w:pStyle w:val="a4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</w:t>
      </w:r>
      <w:r w:rsidRPr="00572FB4">
        <w:rPr>
          <w:caps w:val="0"/>
          <w:sz w:val="28"/>
          <w:szCs w:val="28"/>
        </w:rPr>
        <w:t xml:space="preserve"> созыва</w:t>
      </w:r>
    </w:p>
    <w:p w:rsidR="00EC5D7F" w:rsidRDefault="00EC5D7F" w:rsidP="00EC5D7F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EC5D7F" w:rsidTr="00A56026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5D7F" w:rsidRDefault="00EC5D7F" w:rsidP="00A56026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EC5D7F" w:rsidRPr="0059167D" w:rsidRDefault="003C3CE3" w:rsidP="00EC5D7F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="00EC5D7F">
        <w:rPr>
          <w:rFonts w:ascii="Times New Roman" w:hAnsi="Times New Roman"/>
          <w:sz w:val="32"/>
          <w:szCs w:val="32"/>
        </w:rPr>
        <w:t>ЕШЕНИЕ</w:t>
      </w:r>
    </w:p>
    <w:p w:rsidR="0098623B" w:rsidRPr="0098623B" w:rsidRDefault="0098623B" w:rsidP="0098623B">
      <w:pPr>
        <w:rPr>
          <w:sz w:val="24"/>
          <w:szCs w:val="24"/>
        </w:rPr>
      </w:pPr>
      <w:r>
        <w:t xml:space="preserve">    </w:t>
      </w:r>
      <w:r w:rsidR="00EC5D7F" w:rsidRPr="0098623B">
        <w:rPr>
          <w:sz w:val="24"/>
          <w:szCs w:val="24"/>
        </w:rPr>
        <w:t xml:space="preserve">от </w:t>
      </w:r>
      <w:r w:rsidRPr="0098623B">
        <w:rPr>
          <w:sz w:val="24"/>
          <w:szCs w:val="24"/>
        </w:rPr>
        <w:t>22.12.2022</w:t>
      </w:r>
      <w:r>
        <w:rPr>
          <w:sz w:val="24"/>
          <w:szCs w:val="24"/>
        </w:rPr>
        <w:t xml:space="preserve"> </w:t>
      </w:r>
      <w:r w:rsidRPr="0098623B">
        <w:rPr>
          <w:sz w:val="24"/>
          <w:szCs w:val="24"/>
        </w:rPr>
        <w:t>г.</w:t>
      </w:r>
      <w:r w:rsidR="00EC5D7F" w:rsidRPr="0098623B">
        <w:rPr>
          <w:sz w:val="24"/>
          <w:szCs w:val="24"/>
        </w:rPr>
        <w:tab/>
      </w:r>
      <w:r w:rsidR="00EC5D7F" w:rsidRPr="0098623B">
        <w:rPr>
          <w:sz w:val="24"/>
          <w:szCs w:val="24"/>
        </w:rPr>
        <w:tab/>
      </w:r>
      <w:r w:rsidR="00EC5D7F" w:rsidRPr="0098623B">
        <w:rPr>
          <w:sz w:val="24"/>
          <w:szCs w:val="24"/>
        </w:rPr>
        <w:tab/>
      </w:r>
      <w:r w:rsidR="00EC5D7F" w:rsidRPr="0098623B">
        <w:rPr>
          <w:sz w:val="24"/>
          <w:szCs w:val="24"/>
        </w:rPr>
        <w:tab/>
      </w:r>
      <w:r w:rsidR="00EC5D7F" w:rsidRPr="0098623B">
        <w:rPr>
          <w:sz w:val="24"/>
          <w:szCs w:val="24"/>
        </w:rPr>
        <w:tab/>
        <w:t xml:space="preserve"> </w:t>
      </w:r>
      <w:r w:rsidR="006949E1" w:rsidRPr="0098623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</w:t>
      </w:r>
      <w:r w:rsidR="00EC5D7F" w:rsidRPr="0098623B">
        <w:rPr>
          <w:sz w:val="24"/>
          <w:szCs w:val="24"/>
        </w:rPr>
        <w:t xml:space="preserve">№ </w:t>
      </w:r>
      <w:r w:rsidRPr="0098623B">
        <w:rPr>
          <w:sz w:val="24"/>
          <w:szCs w:val="24"/>
        </w:rPr>
        <w:t>22/6</w:t>
      </w:r>
    </w:p>
    <w:p w:rsidR="0098623B" w:rsidRDefault="0098623B" w:rsidP="0098623B">
      <w:pPr>
        <w:rPr>
          <w:szCs w:val="24"/>
        </w:rPr>
      </w:pPr>
    </w:p>
    <w:p w:rsidR="00EC5D7F" w:rsidRPr="0098623B" w:rsidRDefault="00EC5D7F" w:rsidP="0098623B">
      <w:pPr>
        <w:rPr>
          <w:sz w:val="24"/>
          <w:szCs w:val="24"/>
        </w:rPr>
      </w:pPr>
      <w:r w:rsidRPr="0098623B">
        <w:rPr>
          <w:sz w:val="24"/>
          <w:szCs w:val="24"/>
        </w:rPr>
        <w:t xml:space="preserve">О бюджете Тракторозаводского </w:t>
      </w:r>
    </w:p>
    <w:p w:rsidR="00EC5D7F" w:rsidRPr="0098623B" w:rsidRDefault="00EC5D7F" w:rsidP="00EC5D7F">
      <w:pPr>
        <w:pStyle w:val="6"/>
        <w:ind w:left="0" w:firstLine="0"/>
        <w:rPr>
          <w:szCs w:val="24"/>
        </w:rPr>
      </w:pPr>
      <w:r w:rsidRPr="0098623B">
        <w:rPr>
          <w:szCs w:val="24"/>
        </w:rPr>
        <w:t>внутригородского района</w:t>
      </w:r>
    </w:p>
    <w:p w:rsidR="00EC5D7F" w:rsidRPr="0098623B" w:rsidRDefault="00EC5D7F" w:rsidP="00EC5D7F">
      <w:pPr>
        <w:pStyle w:val="6"/>
        <w:ind w:left="0" w:firstLine="0"/>
        <w:rPr>
          <w:szCs w:val="24"/>
        </w:rPr>
      </w:pPr>
      <w:r w:rsidRPr="0098623B">
        <w:rPr>
          <w:szCs w:val="24"/>
        </w:rPr>
        <w:t>Челябинского городского округа</w:t>
      </w:r>
    </w:p>
    <w:p w:rsidR="00EC5D7F" w:rsidRPr="0098623B" w:rsidRDefault="00EC5D7F" w:rsidP="00EC5D7F">
      <w:pPr>
        <w:pStyle w:val="6"/>
        <w:ind w:left="0" w:firstLine="0"/>
        <w:rPr>
          <w:szCs w:val="24"/>
        </w:rPr>
      </w:pPr>
      <w:r w:rsidRPr="0098623B">
        <w:rPr>
          <w:szCs w:val="24"/>
        </w:rPr>
        <w:t>с внутригородским делением</w:t>
      </w:r>
    </w:p>
    <w:p w:rsidR="00EC5D7F" w:rsidRPr="0098623B" w:rsidRDefault="00EC5D7F" w:rsidP="00EC5D7F">
      <w:pPr>
        <w:pStyle w:val="6"/>
        <w:ind w:left="0" w:firstLine="0"/>
        <w:rPr>
          <w:szCs w:val="24"/>
        </w:rPr>
      </w:pPr>
      <w:r w:rsidRPr="0098623B">
        <w:rPr>
          <w:szCs w:val="24"/>
        </w:rPr>
        <w:t>на 202</w:t>
      </w:r>
      <w:r w:rsidR="00B5617E" w:rsidRPr="0098623B">
        <w:rPr>
          <w:szCs w:val="24"/>
        </w:rPr>
        <w:t>3</w:t>
      </w:r>
      <w:r w:rsidRPr="0098623B">
        <w:rPr>
          <w:szCs w:val="24"/>
        </w:rPr>
        <w:t xml:space="preserve"> год и на плановый период</w:t>
      </w:r>
    </w:p>
    <w:p w:rsidR="00EC5D7F" w:rsidRPr="0098623B" w:rsidRDefault="00EC5D7F" w:rsidP="00EC5D7F">
      <w:pPr>
        <w:pStyle w:val="6"/>
        <w:ind w:left="0" w:firstLine="0"/>
        <w:rPr>
          <w:szCs w:val="24"/>
        </w:rPr>
      </w:pPr>
      <w:r w:rsidRPr="0098623B">
        <w:rPr>
          <w:szCs w:val="24"/>
        </w:rPr>
        <w:t>202</w:t>
      </w:r>
      <w:r w:rsidR="00B5617E" w:rsidRPr="0098623B">
        <w:rPr>
          <w:szCs w:val="24"/>
        </w:rPr>
        <w:t>4</w:t>
      </w:r>
      <w:r w:rsidRPr="0098623B">
        <w:rPr>
          <w:szCs w:val="24"/>
        </w:rPr>
        <w:t>-202</w:t>
      </w:r>
      <w:r w:rsidR="00B5617E" w:rsidRPr="0098623B">
        <w:rPr>
          <w:szCs w:val="24"/>
        </w:rPr>
        <w:t>5</w:t>
      </w:r>
      <w:r w:rsidRPr="0098623B">
        <w:rPr>
          <w:szCs w:val="24"/>
        </w:rPr>
        <w:t xml:space="preserve"> годов</w:t>
      </w:r>
    </w:p>
    <w:p w:rsidR="00EC5D7F" w:rsidRDefault="00EC5D7F" w:rsidP="00EC5D7F">
      <w:pPr>
        <w:pStyle w:val="2"/>
        <w:widowControl/>
        <w:ind w:right="-1" w:firstLine="567"/>
        <w:rPr>
          <w:sz w:val="24"/>
          <w:szCs w:val="24"/>
        </w:rPr>
      </w:pPr>
    </w:p>
    <w:p w:rsidR="00EC5D7F" w:rsidRPr="00204271" w:rsidRDefault="00EC5D7F" w:rsidP="00EC5D7F">
      <w:pPr>
        <w:pStyle w:val="2"/>
        <w:widowControl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204271">
        <w:rPr>
          <w:sz w:val="24"/>
          <w:szCs w:val="24"/>
        </w:rPr>
        <w:t>Устав</w:t>
      </w:r>
      <w:r>
        <w:rPr>
          <w:sz w:val="24"/>
          <w:szCs w:val="24"/>
        </w:rPr>
        <w:t xml:space="preserve">ом </w:t>
      </w:r>
      <w:r w:rsidRPr="00E76F3E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</w:p>
    <w:p w:rsidR="00EC5D7F" w:rsidRDefault="00EC5D7F" w:rsidP="00EC5D7F">
      <w:pPr>
        <w:tabs>
          <w:tab w:val="left" w:pos="7740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C5D7F" w:rsidRPr="006949E1" w:rsidRDefault="00EC5D7F" w:rsidP="00EC5D7F">
      <w:pPr>
        <w:ind w:firstLine="567"/>
        <w:jc w:val="center"/>
        <w:rPr>
          <w:b/>
          <w:sz w:val="24"/>
          <w:szCs w:val="24"/>
        </w:rPr>
      </w:pPr>
      <w:r w:rsidRPr="006949E1">
        <w:rPr>
          <w:b/>
          <w:sz w:val="24"/>
          <w:szCs w:val="24"/>
        </w:rPr>
        <w:t>Совет депутатов Тракторозаводского внутригородского района Челябинского городского округа с внутригородским делением</w:t>
      </w:r>
    </w:p>
    <w:p w:rsidR="00EC5D7F" w:rsidRDefault="00EC5D7F" w:rsidP="00EC5D7F">
      <w:pPr>
        <w:ind w:firstLine="567"/>
        <w:jc w:val="center"/>
        <w:rPr>
          <w:b/>
          <w:sz w:val="24"/>
          <w:szCs w:val="24"/>
        </w:rPr>
      </w:pPr>
      <w:proofErr w:type="gramStart"/>
      <w:r w:rsidRPr="00204271">
        <w:rPr>
          <w:b/>
          <w:sz w:val="24"/>
          <w:szCs w:val="24"/>
        </w:rPr>
        <w:t>Р</w:t>
      </w:r>
      <w:proofErr w:type="gramEnd"/>
      <w:r w:rsidR="002A21F9">
        <w:rPr>
          <w:b/>
          <w:sz w:val="24"/>
          <w:szCs w:val="24"/>
        </w:rPr>
        <w:t xml:space="preserve"> </w:t>
      </w:r>
      <w:r w:rsidRPr="00204271">
        <w:rPr>
          <w:b/>
          <w:sz w:val="24"/>
          <w:szCs w:val="24"/>
        </w:rPr>
        <w:t>Е</w:t>
      </w:r>
      <w:r w:rsidR="002A21F9">
        <w:rPr>
          <w:b/>
          <w:sz w:val="24"/>
          <w:szCs w:val="24"/>
        </w:rPr>
        <w:t xml:space="preserve"> </w:t>
      </w:r>
      <w:r w:rsidRPr="00204271">
        <w:rPr>
          <w:b/>
          <w:sz w:val="24"/>
          <w:szCs w:val="24"/>
        </w:rPr>
        <w:t>Ш</w:t>
      </w:r>
      <w:r w:rsidR="002A21F9">
        <w:rPr>
          <w:b/>
          <w:sz w:val="24"/>
          <w:szCs w:val="24"/>
        </w:rPr>
        <w:t xml:space="preserve"> </w:t>
      </w:r>
      <w:r w:rsidRPr="00204271">
        <w:rPr>
          <w:b/>
          <w:sz w:val="24"/>
          <w:szCs w:val="24"/>
        </w:rPr>
        <w:t>А</w:t>
      </w:r>
      <w:r w:rsidR="002A21F9">
        <w:rPr>
          <w:b/>
          <w:sz w:val="24"/>
          <w:szCs w:val="24"/>
        </w:rPr>
        <w:t xml:space="preserve"> </w:t>
      </w:r>
      <w:r w:rsidRPr="00204271">
        <w:rPr>
          <w:b/>
          <w:sz w:val="24"/>
          <w:szCs w:val="24"/>
        </w:rPr>
        <w:t>Е</w:t>
      </w:r>
      <w:r w:rsidR="002A21F9">
        <w:rPr>
          <w:b/>
          <w:sz w:val="24"/>
          <w:szCs w:val="24"/>
        </w:rPr>
        <w:t xml:space="preserve"> </w:t>
      </w:r>
      <w:r w:rsidRPr="00204271">
        <w:rPr>
          <w:b/>
          <w:sz w:val="24"/>
          <w:szCs w:val="24"/>
        </w:rPr>
        <w:t>Т:</w:t>
      </w:r>
    </w:p>
    <w:p w:rsidR="00EC5D7F" w:rsidRDefault="00EC5D7F" w:rsidP="00EC5D7F">
      <w:pPr>
        <w:ind w:firstLine="567"/>
        <w:jc w:val="center"/>
        <w:rPr>
          <w:b/>
          <w:sz w:val="24"/>
          <w:szCs w:val="24"/>
        </w:rPr>
      </w:pPr>
    </w:p>
    <w:p w:rsidR="00EC5D7F" w:rsidRDefault="00EC5D7F" w:rsidP="00EC5D7F">
      <w:pPr>
        <w:ind w:firstLine="567"/>
        <w:jc w:val="both"/>
        <w:rPr>
          <w:b/>
          <w:sz w:val="24"/>
          <w:szCs w:val="24"/>
        </w:rPr>
      </w:pPr>
      <w:r w:rsidRPr="0075575A">
        <w:rPr>
          <w:b/>
          <w:sz w:val="24"/>
          <w:szCs w:val="24"/>
        </w:rPr>
        <w:t xml:space="preserve">Статья 1. Основные характеристики бюджета </w:t>
      </w:r>
      <w:r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75575A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B5617E">
        <w:rPr>
          <w:b/>
          <w:sz w:val="24"/>
          <w:szCs w:val="24"/>
        </w:rPr>
        <w:t>3</w:t>
      </w:r>
      <w:r w:rsidRPr="0075575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плановый период 202</w:t>
      </w:r>
      <w:r w:rsidR="00B5617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B5617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годов</w:t>
      </w:r>
    </w:p>
    <w:p w:rsidR="00EC5D7F" w:rsidRPr="0075575A" w:rsidRDefault="00EC5D7F" w:rsidP="00EC5D7F">
      <w:pPr>
        <w:ind w:firstLine="567"/>
        <w:jc w:val="both"/>
        <w:rPr>
          <w:b/>
          <w:sz w:val="24"/>
          <w:szCs w:val="24"/>
        </w:rPr>
      </w:pPr>
    </w:p>
    <w:p w:rsidR="00EC5D7F" w:rsidRPr="00DB33DE" w:rsidRDefault="00EC5D7F" w:rsidP="00EC5D7F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26BAA">
        <w:rPr>
          <w:sz w:val="24"/>
          <w:szCs w:val="24"/>
        </w:rPr>
        <w:t xml:space="preserve">Утвердить </w:t>
      </w:r>
      <w:r w:rsidRPr="005B7ADB">
        <w:rPr>
          <w:sz w:val="24"/>
          <w:szCs w:val="24"/>
        </w:rPr>
        <w:t xml:space="preserve">основные характеристики бюджета Тракторозаводского внутригородского района Челябинского городского округа с </w:t>
      </w:r>
      <w:r w:rsidRPr="00DB33DE">
        <w:rPr>
          <w:sz w:val="24"/>
          <w:szCs w:val="24"/>
        </w:rPr>
        <w:t>внутригородским делением на 202</w:t>
      </w:r>
      <w:r w:rsidR="00B5617E" w:rsidRPr="00DB33DE">
        <w:rPr>
          <w:sz w:val="24"/>
          <w:szCs w:val="24"/>
        </w:rPr>
        <w:t>3</w:t>
      </w:r>
      <w:r w:rsidRPr="00DB33DE">
        <w:rPr>
          <w:sz w:val="24"/>
          <w:szCs w:val="24"/>
        </w:rPr>
        <w:t xml:space="preserve"> год:</w:t>
      </w:r>
    </w:p>
    <w:p w:rsidR="00EC5D7F" w:rsidRPr="00DB33DE" w:rsidRDefault="00EC5D7F" w:rsidP="00EC5D7F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1) прогнозируемый общий объем доходов</w:t>
      </w:r>
      <w:r w:rsidR="00F521AC">
        <w:rPr>
          <w:sz w:val="24"/>
          <w:szCs w:val="24"/>
        </w:rPr>
        <w:t xml:space="preserve"> бюджета</w:t>
      </w:r>
      <w:r w:rsidRPr="00DB33DE">
        <w:rPr>
          <w:sz w:val="24"/>
          <w:szCs w:val="24"/>
        </w:rPr>
        <w:t xml:space="preserve"> </w:t>
      </w:r>
      <w:r w:rsidR="00F521AC" w:rsidRPr="005B7ADB">
        <w:rPr>
          <w:sz w:val="24"/>
          <w:szCs w:val="24"/>
        </w:rPr>
        <w:t xml:space="preserve">Тракторозаводского внутригородского района Челябинского городского округа с </w:t>
      </w:r>
      <w:r w:rsidR="00F521AC" w:rsidRPr="00DB33DE">
        <w:rPr>
          <w:sz w:val="24"/>
          <w:szCs w:val="24"/>
        </w:rPr>
        <w:t xml:space="preserve">внутригородским делением </w:t>
      </w:r>
      <w:r w:rsidRPr="00DB33DE">
        <w:rPr>
          <w:sz w:val="24"/>
          <w:szCs w:val="24"/>
        </w:rPr>
        <w:t>в сумме 1</w:t>
      </w:r>
      <w:r w:rsidR="00EE7040" w:rsidRPr="00DB33DE">
        <w:rPr>
          <w:sz w:val="24"/>
          <w:szCs w:val="24"/>
        </w:rPr>
        <w:t>18</w:t>
      </w:r>
      <w:r w:rsidRPr="00DB33DE">
        <w:rPr>
          <w:sz w:val="24"/>
          <w:szCs w:val="24"/>
        </w:rPr>
        <w:t> </w:t>
      </w:r>
      <w:r w:rsidR="00EE7040" w:rsidRPr="00DB33DE">
        <w:rPr>
          <w:sz w:val="24"/>
          <w:szCs w:val="24"/>
        </w:rPr>
        <w:t>5</w:t>
      </w:r>
      <w:r w:rsidRPr="00DB33DE">
        <w:rPr>
          <w:sz w:val="24"/>
          <w:szCs w:val="24"/>
        </w:rPr>
        <w:t>2</w:t>
      </w:r>
      <w:r w:rsidR="00EE7040" w:rsidRPr="00DB33DE">
        <w:rPr>
          <w:sz w:val="24"/>
          <w:szCs w:val="24"/>
        </w:rPr>
        <w:t>1</w:t>
      </w:r>
      <w:r w:rsidRPr="00DB33DE">
        <w:rPr>
          <w:sz w:val="24"/>
          <w:szCs w:val="24"/>
        </w:rPr>
        <w:t>,6 тыс.</w:t>
      </w:r>
      <w:r w:rsidRPr="00DB33DE">
        <w:t> </w:t>
      </w:r>
      <w:r w:rsidRPr="00DB33DE">
        <w:rPr>
          <w:sz w:val="24"/>
          <w:szCs w:val="24"/>
        </w:rPr>
        <w:t>рублей, в том числе безвозмездные поступления в сумме 76</w:t>
      </w:r>
      <w:r w:rsidR="00EE7040" w:rsidRPr="00DB33DE">
        <w:rPr>
          <w:sz w:val="24"/>
          <w:szCs w:val="24"/>
        </w:rPr>
        <w:t xml:space="preserve"> 121</w:t>
      </w:r>
      <w:r w:rsidRPr="00DB33DE">
        <w:rPr>
          <w:sz w:val="24"/>
          <w:szCs w:val="24"/>
        </w:rPr>
        <w:t>,6 тыс.</w:t>
      </w:r>
      <w:r w:rsidRPr="00DB33DE">
        <w:t> </w:t>
      </w:r>
      <w:r w:rsidRPr="00DB33DE">
        <w:rPr>
          <w:sz w:val="24"/>
          <w:szCs w:val="24"/>
        </w:rPr>
        <w:t xml:space="preserve">рублей, из них дотация на выравнивание бюджетной обеспеченности в сумме </w:t>
      </w:r>
      <w:r w:rsidR="00EE7040" w:rsidRPr="00DB33DE">
        <w:rPr>
          <w:sz w:val="24"/>
          <w:szCs w:val="24"/>
        </w:rPr>
        <w:t>50</w:t>
      </w:r>
      <w:r w:rsidRPr="00DB33DE">
        <w:rPr>
          <w:sz w:val="24"/>
          <w:szCs w:val="24"/>
        </w:rPr>
        <w:t> </w:t>
      </w:r>
      <w:r w:rsidR="00EE7040" w:rsidRPr="00DB33DE">
        <w:rPr>
          <w:sz w:val="24"/>
          <w:szCs w:val="24"/>
        </w:rPr>
        <w:t>955</w:t>
      </w:r>
      <w:r w:rsidRPr="00DB33DE">
        <w:rPr>
          <w:sz w:val="24"/>
          <w:szCs w:val="24"/>
        </w:rPr>
        <w:t>,</w:t>
      </w:r>
      <w:r w:rsidR="00EE7040" w:rsidRPr="00DB33DE">
        <w:rPr>
          <w:sz w:val="24"/>
          <w:szCs w:val="24"/>
        </w:rPr>
        <w:t>6</w:t>
      </w:r>
      <w:r w:rsidRPr="00DB33DE">
        <w:rPr>
          <w:sz w:val="24"/>
          <w:szCs w:val="24"/>
        </w:rPr>
        <w:t xml:space="preserve"> тыс.</w:t>
      </w:r>
      <w:r w:rsidRPr="00DB33DE">
        <w:t> </w:t>
      </w:r>
      <w:r w:rsidRPr="00DB33DE">
        <w:rPr>
          <w:sz w:val="24"/>
          <w:szCs w:val="24"/>
        </w:rPr>
        <w:t>рублей;</w:t>
      </w:r>
    </w:p>
    <w:p w:rsidR="00EC5D7F" w:rsidRPr="00DB33DE" w:rsidRDefault="00EC5D7F" w:rsidP="00EC5D7F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 xml:space="preserve">2) общий объем расходов </w:t>
      </w:r>
      <w:r w:rsidR="00F521AC">
        <w:rPr>
          <w:sz w:val="24"/>
          <w:szCs w:val="24"/>
        </w:rPr>
        <w:t xml:space="preserve">бюджета </w:t>
      </w:r>
      <w:r w:rsidR="00F521AC" w:rsidRPr="005B7ADB">
        <w:rPr>
          <w:sz w:val="24"/>
          <w:szCs w:val="24"/>
        </w:rPr>
        <w:t xml:space="preserve">Тракторозаводского внутригородского района Челябинского городского округа с </w:t>
      </w:r>
      <w:r w:rsidR="00F521AC" w:rsidRPr="00DB33DE">
        <w:rPr>
          <w:sz w:val="24"/>
          <w:szCs w:val="24"/>
        </w:rPr>
        <w:t xml:space="preserve">внутригородским делением </w:t>
      </w:r>
      <w:r w:rsidRPr="00DB33DE">
        <w:rPr>
          <w:sz w:val="24"/>
          <w:szCs w:val="24"/>
        </w:rPr>
        <w:t>в сумме 1</w:t>
      </w:r>
      <w:r w:rsidR="00CB1968" w:rsidRPr="00DB33DE">
        <w:rPr>
          <w:sz w:val="24"/>
          <w:szCs w:val="24"/>
        </w:rPr>
        <w:t>18</w:t>
      </w:r>
      <w:r w:rsidRPr="00DB33DE">
        <w:rPr>
          <w:sz w:val="24"/>
          <w:szCs w:val="24"/>
        </w:rPr>
        <w:t xml:space="preserve"> </w:t>
      </w:r>
      <w:r w:rsidR="00CB1968" w:rsidRPr="00DB33DE">
        <w:rPr>
          <w:sz w:val="24"/>
          <w:szCs w:val="24"/>
        </w:rPr>
        <w:t>521</w:t>
      </w:r>
      <w:r w:rsidRPr="00DB33DE">
        <w:rPr>
          <w:sz w:val="24"/>
          <w:szCs w:val="24"/>
        </w:rPr>
        <w:t>,6 тыс.</w:t>
      </w:r>
      <w:r w:rsidRPr="00DB33DE">
        <w:t> </w:t>
      </w:r>
      <w:r w:rsidRPr="00DB33DE">
        <w:rPr>
          <w:sz w:val="24"/>
          <w:szCs w:val="24"/>
        </w:rPr>
        <w:t>рублей;</w:t>
      </w:r>
    </w:p>
    <w:p w:rsidR="00EC5D7F" w:rsidRPr="00DB33DE" w:rsidRDefault="00EC5D7F" w:rsidP="00EC5D7F">
      <w:pPr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3) размер дефицита бюджета Тракторозаводского внутригородского района Челябинского городского округа с внутригородским делением в сумме 0,0 тыс. рублей.</w:t>
      </w:r>
    </w:p>
    <w:p w:rsidR="00EC5D7F" w:rsidRPr="00DB33DE" w:rsidRDefault="00EC5D7F" w:rsidP="00EC5D7F">
      <w:pPr>
        <w:widowControl/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2. Утвердить основные характеристики бюджета Тракторозаводского внутригородского района Челябинского городского округа с внутригородским делением на плановый период 202</w:t>
      </w:r>
      <w:r w:rsidR="00F554D6" w:rsidRPr="00DB33DE">
        <w:rPr>
          <w:sz w:val="24"/>
          <w:szCs w:val="24"/>
        </w:rPr>
        <w:t>4</w:t>
      </w:r>
      <w:r w:rsidRPr="00DB33DE">
        <w:rPr>
          <w:sz w:val="24"/>
          <w:szCs w:val="24"/>
        </w:rPr>
        <w:t>-202</w:t>
      </w:r>
      <w:r w:rsidR="00F554D6" w:rsidRPr="00DB33DE">
        <w:rPr>
          <w:sz w:val="24"/>
          <w:szCs w:val="24"/>
        </w:rPr>
        <w:t>5</w:t>
      </w:r>
      <w:r w:rsidRPr="00DB33DE">
        <w:rPr>
          <w:sz w:val="24"/>
          <w:szCs w:val="24"/>
        </w:rPr>
        <w:t xml:space="preserve"> годов:</w:t>
      </w:r>
    </w:p>
    <w:p w:rsidR="00EC5D7F" w:rsidRPr="00DB33DE" w:rsidRDefault="00EC5D7F" w:rsidP="00EC5D7F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1) прогнозируемый общий объем доходов</w:t>
      </w:r>
      <w:r w:rsidR="00F521AC">
        <w:rPr>
          <w:sz w:val="24"/>
          <w:szCs w:val="24"/>
        </w:rPr>
        <w:t xml:space="preserve"> бюджета </w:t>
      </w:r>
      <w:r w:rsidR="00F521AC" w:rsidRPr="005B7ADB">
        <w:rPr>
          <w:sz w:val="24"/>
          <w:szCs w:val="24"/>
        </w:rPr>
        <w:t xml:space="preserve">Тракторозаводского внутригородского района Челябинского городского округа с </w:t>
      </w:r>
      <w:r w:rsidR="00F521AC" w:rsidRPr="00DB33DE">
        <w:rPr>
          <w:sz w:val="24"/>
          <w:szCs w:val="24"/>
        </w:rPr>
        <w:t>внутригородским делением</w:t>
      </w:r>
      <w:r w:rsidRPr="00DB33DE">
        <w:rPr>
          <w:sz w:val="24"/>
          <w:szCs w:val="24"/>
        </w:rPr>
        <w:t>:</w:t>
      </w:r>
    </w:p>
    <w:p w:rsidR="00EC5D7F" w:rsidRPr="00DB33DE" w:rsidRDefault="00EC5D7F" w:rsidP="00EC5D7F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на 202</w:t>
      </w:r>
      <w:r w:rsidR="00E00D4C" w:rsidRPr="00DB33DE">
        <w:rPr>
          <w:sz w:val="24"/>
          <w:szCs w:val="24"/>
        </w:rPr>
        <w:t>4</w:t>
      </w:r>
      <w:r w:rsidRPr="00DB33DE">
        <w:rPr>
          <w:sz w:val="24"/>
          <w:szCs w:val="24"/>
        </w:rPr>
        <w:t xml:space="preserve"> год в сумме </w:t>
      </w:r>
      <w:r w:rsidR="00E00D4C" w:rsidRPr="00DB33DE">
        <w:rPr>
          <w:sz w:val="24"/>
          <w:szCs w:val="24"/>
        </w:rPr>
        <w:t>11</w:t>
      </w:r>
      <w:r w:rsidRPr="00DB33DE">
        <w:rPr>
          <w:sz w:val="24"/>
          <w:szCs w:val="24"/>
        </w:rPr>
        <w:t>6 </w:t>
      </w:r>
      <w:r w:rsidR="00E00D4C" w:rsidRPr="00DB33DE">
        <w:rPr>
          <w:sz w:val="24"/>
          <w:szCs w:val="24"/>
        </w:rPr>
        <w:t>6</w:t>
      </w:r>
      <w:r w:rsidRPr="00DB33DE">
        <w:rPr>
          <w:sz w:val="24"/>
          <w:szCs w:val="24"/>
        </w:rPr>
        <w:t>9</w:t>
      </w:r>
      <w:r w:rsidR="00E00D4C" w:rsidRPr="00DB33DE">
        <w:rPr>
          <w:sz w:val="24"/>
          <w:szCs w:val="24"/>
        </w:rPr>
        <w:t>5</w:t>
      </w:r>
      <w:r w:rsidRPr="00DB33DE">
        <w:rPr>
          <w:sz w:val="24"/>
          <w:szCs w:val="24"/>
        </w:rPr>
        <w:t>,</w:t>
      </w:r>
      <w:r w:rsidR="00E00D4C" w:rsidRPr="00DB33DE">
        <w:rPr>
          <w:sz w:val="24"/>
          <w:szCs w:val="24"/>
        </w:rPr>
        <w:t>8</w:t>
      </w:r>
      <w:r w:rsidRPr="00DB33DE">
        <w:t> </w:t>
      </w:r>
      <w:r w:rsidRPr="00DB33DE">
        <w:rPr>
          <w:sz w:val="24"/>
          <w:szCs w:val="24"/>
        </w:rPr>
        <w:t>тыс.</w:t>
      </w:r>
      <w:r w:rsidRPr="00DB33DE">
        <w:t> </w:t>
      </w:r>
      <w:r w:rsidRPr="00DB33DE">
        <w:rPr>
          <w:sz w:val="24"/>
          <w:szCs w:val="24"/>
        </w:rPr>
        <w:t xml:space="preserve">рублей, в том числе безвозмездные поступления в сумме </w:t>
      </w:r>
      <w:r w:rsidR="003E112C" w:rsidRPr="00DB33DE">
        <w:rPr>
          <w:sz w:val="24"/>
          <w:szCs w:val="24"/>
        </w:rPr>
        <w:t>7</w:t>
      </w:r>
      <w:r w:rsidRPr="00DB33DE">
        <w:rPr>
          <w:sz w:val="24"/>
          <w:szCs w:val="24"/>
        </w:rPr>
        <w:t>4 1</w:t>
      </w:r>
      <w:r w:rsidR="003E112C" w:rsidRPr="00DB33DE">
        <w:rPr>
          <w:sz w:val="24"/>
          <w:szCs w:val="24"/>
        </w:rPr>
        <w:t>95</w:t>
      </w:r>
      <w:r w:rsidRPr="00DB33DE">
        <w:rPr>
          <w:sz w:val="24"/>
          <w:szCs w:val="24"/>
        </w:rPr>
        <w:t>,</w:t>
      </w:r>
      <w:r w:rsidR="003E112C" w:rsidRPr="00DB33DE">
        <w:rPr>
          <w:sz w:val="24"/>
          <w:szCs w:val="24"/>
        </w:rPr>
        <w:t>8</w:t>
      </w:r>
      <w:r w:rsidRPr="00DB33DE">
        <w:rPr>
          <w:sz w:val="24"/>
          <w:szCs w:val="24"/>
        </w:rPr>
        <w:t> тыс.</w:t>
      </w:r>
      <w:r w:rsidRPr="00DB33DE">
        <w:t> </w:t>
      </w:r>
      <w:r w:rsidRPr="00DB33DE">
        <w:rPr>
          <w:sz w:val="24"/>
          <w:szCs w:val="24"/>
        </w:rPr>
        <w:t>рублей, из них дотация на выравнивание бюджетной обеспеченности в сумме 4</w:t>
      </w:r>
      <w:r w:rsidR="003E112C" w:rsidRPr="00DB33DE">
        <w:rPr>
          <w:sz w:val="24"/>
          <w:szCs w:val="24"/>
        </w:rPr>
        <w:t>6</w:t>
      </w:r>
      <w:r w:rsidRPr="00DB33DE">
        <w:rPr>
          <w:sz w:val="24"/>
          <w:szCs w:val="24"/>
        </w:rPr>
        <w:t> 1</w:t>
      </w:r>
      <w:r w:rsidR="003E112C" w:rsidRPr="00DB33DE">
        <w:rPr>
          <w:sz w:val="24"/>
          <w:szCs w:val="24"/>
        </w:rPr>
        <w:t>95</w:t>
      </w:r>
      <w:r w:rsidRPr="00DB33DE">
        <w:rPr>
          <w:sz w:val="24"/>
          <w:szCs w:val="24"/>
        </w:rPr>
        <w:t>,</w:t>
      </w:r>
      <w:r w:rsidR="003E112C" w:rsidRPr="00DB33DE">
        <w:rPr>
          <w:sz w:val="24"/>
          <w:szCs w:val="24"/>
        </w:rPr>
        <w:t>8</w:t>
      </w:r>
      <w:r w:rsidRPr="00DB33DE">
        <w:rPr>
          <w:sz w:val="24"/>
          <w:szCs w:val="24"/>
        </w:rPr>
        <w:t> тыс.</w:t>
      </w:r>
      <w:r w:rsidRPr="00DB33DE">
        <w:t> </w:t>
      </w:r>
      <w:r w:rsidRPr="00DB33DE">
        <w:rPr>
          <w:sz w:val="24"/>
          <w:szCs w:val="24"/>
        </w:rPr>
        <w:t>рублей;</w:t>
      </w:r>
    </w:p>
    <w:p w:rsidR="00EC5D7F" w:rsidRPr="00DB33DE" w:rsidRDefault="00EC5D7F" w:rsidP="00EC5D7F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lastRenderedPageBreak/>
        <w:t>на 202</w:t>
      </w:r>
      <w:r w:rsidR="002A131C" w:rsidRPr="00DB33DE">
        <w:rPr>
          <w:sz w:val="24"/>
          <w:szCs w:val="24"/>
        </w:rPr>
        <w:t>5</w:t>
      </w:r>
      <w:r w:rsidRPr="00DB33DE">
        <w:rPr>
          <w:sz w:val="24"/>
          <w:szCs w:val="24"/>
        </w:rPr>
        <w:t xml:space="preserve"> год в сумме </w:t>
      </w:r>
      <w:r w:rsidR="002A131C" w:rsidRPr="00DB33DE">
        <w:rPr>
          <w:sz w:val="24"/>
          <w:szCs w:val="24"/>
        </w:rPr>
        <w:t>88</w:t>
      </w:r>
      <w:r w:rsidRPr="00DB33DE">
        <w:rPr>
          <w:sz w:val="24"/>
          <w:szCs w:val="24"/>
        </w:rPr>
        <w:t> 7</w:t>
      </w:r>
      <w:r w:rsidR="002A131C" w:rsidRPr="00DB33DE">
        <w:rPr>
          <w:sz w:val="24"/>
          <w:szCs w:val="24"/>
        </w:rPr>
        <w:t>95</w:t>
      </w:r>
      <w:r w:rsidRPr="00DB33DE">
        <w:rPr>
          <w:sz w:val="24"/>
          <w:szCs w:val="24"/>
        </w:rPr>
        <w:t>,</w:t>
      </w:r>
      <w:r w:rsidR="002A131C" w:rsidRPr="00DB33DE">
        <w:rPr>
          <w:sz w:val="24"/>
          <w:szCs w:val="24"/>
        </w:rPr>
        <w:t>8</w:t>
      </w:r>
      <w:r w:rsidRPr="00DB33DE">
        <w:t> </w:t>
      </w:r>
      <w:r w:rsidRPr="00DB33DE">
        <w:rPr>
          <w:sz w:val="24"/>
          <w:szCs w:val="24"/>
        </w:rPr>
        <w:t>тыс.</w:t>
      </w:r>
      <w:r w:rsidRPr="00DB33DE">
        <w:t> </w:t>
      </w:r>
      <w:r w:rsidRPr="00DB33DE">
        <w:rPr>
          <w:sz w:val="24"/>
          <w:szCs w:val="24"/>
        </w:rPr>
        <w:t>рублей, в том числе безвозмездные поступления в сумме 4</w:t>
      </w:r>
      <w:r w:rsidR="002E5A76" w:rsidRPr="00DB33DE">
        <w:rPr>
          <w:sz w:val="24"/>
          <w:szCs w:val="24"/>
        </w:rPr>
        <w:t>6</w:t>
      </w:r>
      <w:r w:rsidRPr="00DB33DE">
        <w:rPr>
          <w:sz w:val="24"/>
          <w:szCs w:val="24"/>
        </w:rPr>
        <w:t> 1</w:t>
      </w:r>
      <w:r w:rsidR="002E5A76" w:rsidRPr="00DB33DE">
        <w:rPr>
          <w:sz w:val="24"/>
          <w:szCs w:val="24"/>
        </w:rPr>
        <w:t>95</w:t>
      </w:r>
      <w:r w:rsidRPr="00DB33DE">
        <w:rPr>
          <w:sz w:val="24"/>
          <w:szCs w:val="24"/>
        </w:rPr>
        <w:t>,</w:t>
      </w:r>
      <w:r w:rsidR="002E5A76" w:rsidRPr="00DB33DE">
        <w:rPr>
          <w:sz w:val="24"/>
          <w:szCs w:val="24"/>
        </w:rPr>
        <w:t>8</w:t>
      </w:r>
      <w:r w:rsidRPr="00DB33DE">
        <w:rPr>
          <w:sz w:val="24"/>
          <w:szCs w:val="24"/>
        </w:rPr>
        <w:t> тыс.</w:t>
      </w:r>
      <w:r w:rsidRPr="00DB33DE">
        <w:t> </w:t>
      </w:r>
      <w:r w:rsidRPr="00DB33DE">
        <w:rPr>
          <w:sz w:val="24"/>
          <w:szCs w:val="24"/>
        </w:rPr>
        <w:t>рублей, из них дотация на выравнивание бюджетной обеспеченности в сумме 4</w:t>
      </w:r>
      <w:r w:rsidR="002E5A76" w:rsidRPr="00DB33DE">
        <w:rPr>
          <w:sz w:val="24"/>
          <w:szCs w:val="24"/>
        </w:rPr>
        <w:t>6</w:t>
      </w:r>
      <w:r w:rsidRPr="00DB33DE">
        <w:rPr>
          <w:sz w:val="24"/>
          <w:szCs w:val="24"/>
        </w:rPr>
        <w:t> 1</w:t>
      </w:r>
      <w:r w:rsidR="002E5A76" w:rsidRPr="00DB33DE">
        <w:rPr>
          <w:sz w:val="24"/>
          <w:szCs w:val="24"/>
        </w:rPr>
        <w:t>95</w:t>
      </w:r>
      <w:r w:rsidRPr="00DB33DE">
        <w:rPr>
          <w:sz w:val="24"/>
          <w:szCs w:val="24"/>
        </w:rPr>
        <w:t>,</w:t>
      </w:r>
      <w:r w:rsidR="002E5A76" w:rsidRPr="00DB33DE">
        <w:rPr>
          <w:sz w:val="24"/>
          <w:szCs w:val="24"/>
        </w:rPr>
        <w:t>8</w:t>
      </w:r>
      <w:r w:rsidRPr="00DB33DE">
        <w:rPr>
          <w:sz w:val="24"/>
          <w:szCs w:val="24"/>
        </w:rPr>
        <w:t> тыс.</w:t>
      </w:r>
      <w:r w:rsidRPr="00DB33DE">
        <w:t> </w:t>
      </w:r>
      <w:r w:rsidRPr="00DB33DE">
        <w:rPr>
          <w:sz w:val="24"/>
          <w:szCs w:val="24"/>
        </w:rPr>
        <w:t>рублей;</w:t>
      </w:r>
    </w:p>
    <w:p w:rsidR="00EC5D7F" w:rsidRPr="00DB33DE" w:rsidRDefault="00EC5D7F" w:rsidP="00EC5D7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2) общий объем расходов</w:t>
      </w:r>
      <w:r w:rsidR="00B26927">
        <w:rPr>
          <w:sz w:val="24"/>
          <w:szCs w:val="24"/>
        </w:rPr>
        <w:t xml:space="preserve"> бюджета </w:t>
      </w:r>
      <w:r w:rsidR="00B26927" w:rsidRPr="005B7ADB">
        <w:rPr>
          <w:sz w:val="24"/>
          <w:szCs w:val="24"/>
        </w:rPr>
        <w:t xml:space="preserve">Тракторозаводского внутригородского района Челябинского городского округа с </w:t>
      </w:r>
      <w:r w:rsidR="00B26927" w:rsidRPr="00DB33DE">
        <w:rPr>
          <w:sz w:val="24"/>
          <w:szCs w:val="24"/>
        </w:rPr>
        <w:t>внутригородским делением</w:t>
      </w:r>
      <w:r w:rsidRPr="00DB33DE">
        <w:rPr>
          <w:sz w:val="24"/>
          <w:szCs w:val="24"/>
        </w:rPr>
        <w:t>:</w:t>
      </w:r>
    </w:p>
    <w:p w:rsidR="00EC5D7F" w:rsidRPr="00DB33DE" w:rsidRDefault="00EC5D7F" w:rsidP="00EC5D7F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33DE">
        <w:rPr>
          <w:sz w:val="24"/>
          <w:szCs w:val="24"/>
        </w:rPr>
        <w:t>на 202</w:t>
      </w:r>
      <w:r w:rsidR="00EC4CF9" w:rsidRPr="00DB33DE">
        <w:rPr>
          <w:sz w:val="24"/>
          <w:szCs w:val="24"/>
        </w:rPr>
        <w:t>4</w:t>
      </w:r>
      <w:r w:rsidRPr="00DB33DE">
        <w:rPr>
          <w:sz w:val="24"/>
          <w:szCs w:val="24"/>
        </w:rPr>
        <w:t xml:space="preserve"> год в сумме </w:t>
      </w:r>
      <w:r w:rsidR="00EC4CF9" w:rsidRPr="00DB33DE">
        <w:rPr>
          <w:sz w:val="24"/>
          <w:szCs w:val="24"/>
        </w:rPr>
        <w:t>11</w:t>
      </w:r>
      <w:r w:rsidRPr="00DB33DE">
        <w:rPr>
          <w:sz w:val="24"/>
          <w:szCs w:val="24"/>
        </w:rPr>
        <w:t xml:space="preserve">6 </w:t>
      </w:r>
      <w:r w:rsidR="00EC4CF9" w:rsidRPr="00DB33DE">
        <w:rPr>
          <w:sz w:val="24"/>
          <w:szCs w:val="24"/>
        </w:rPr>
        <w:t>6</w:t>
      </w:r>
      <w:r w:rsidRPr="00DB33DE">
        <w:rPr>
          <w:sz w:val="24"/>
          <w:szCs w:val="24"/>
        </w:rPr>
        <w:t>9</w:t>
      </w:r>
      <w:r w:rsidR="00EC4CF9" w:rsidRPr="00DB33DE">
        <w:rPr>
          <w:sz w:val="24"/>
          <w:szCs w:val="24"/>
        </w:rPr>
        <w:t>5</w:t>
      </w:r>
      <w:r w:rsidRPr="00DB33DE">
        <w:rPr>
          <w:sz w:val="24"/>
          <w:szCs w:val="24"/>
        </w:rPr>
        <w:t>,</w:t>
      </w:r>
      <w:r w:rsidR="00EC4CF9" w:rsidRPr="00DB33DE">
        <w:rPr>
          <w:sz w:val="24"/>
          <w:szCs w:val="24"/>
        </w:rPr>
        <w:t>8</w:t>
      </w:r>
      <w:r w:rsidRPr="00DB33DE">
        <w:t> </w:t>
      </w:r>
      <w:r w:rsidRPr="00DB33DE">
        <w:rPr>
          <w:sz w:val="24"/>
          <w:szCs w:val="24"/>
        </w:rPr>
        <w:t xml:space="preserve">тыс. рублей, в том числе условно утвержденные расходы в сумме </w:t>
      </w:r>
      <w:r w:rsidR="00FD33A1" w:rsidRPr="00DB33DE">
        <w:rPr>
          <w:sz w:val="24"/>
          <w:szCs w:val="24"/>
        </w:rPr>
        <w:t>2</w:t>
      </w:r>
      <w:r w:rsidRPr="00DB33DE">
        <w:rPr>
          <w:sz w:val="24"/>
          <w:szCs w:val="24"/>
        </w:rPr>
        <w:t> </w:t>
      </w:r>
      <w:r w:rsidR="00EC4CF9" w:rsidRPr="00DB33DE">
        <w:rPr>
          <w:sz w:val="24"/>
          <w:szCs w:val="24"/>
        </w:rPr>
        <w:t>2</w:t>
      </w:r>
      <w:r w:rsidR="00FD33A1" w:rsidRPr="00DB33DE">
        <w:rPr>
          <w:sz w:val="24"/>
          <w:szCs w:val="24"/>
        </w:rPr>
        <w:t>17</w:t>
      </w:r>
      <w:r w:rsidRPr="00DB33DE">
        <w:rPr>
          <w:sz w:val="24"/>
          <w:szCs w:val="24"/>
        </w:rPr>
        <w:t>,</w:t>
      </w:r>
      <w:r w:rsidR="00FD33A1" w:rsidRPr="00DB33DE">
        <w:rPr>
          <w:sz w:val="24"/>
          <w:szCs w:val="24"/>
        </w:rPr>
        <w:t>4</w:t>
      </w:r>
      <w:r w:rsidRPr="00DB33DE">
        <w:rPr>
          <w:sz w:val="24"/>
          <w:szCs w:val="24"/>
        </w:rPr>
        <w:t xml:space="preserve"> тыс. рублей;</w:t>
      </w:r>
    </w:p>
    <w:p w:rsidR="00EC5D7F" w:rsidRPr="00DB33DE" w:rsidRDefault="00EC5D7F" w:rsidP="00EC5D7F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на 202</w:t>
      </w:r>
      <w:r w:rsidR="00961E1C" w:rsidRPr="00DB33DE">
        <w:rPr>
          <w:sz w:val="24"/>
          <w:szCs w:val="24"/>
        </w:rPr>
        <w:t>5</w:t>
      </w:r>
      <w:r w:rsidRPr="00DB33DE">
        <w:rPr>
          <w:sz w:val="24"/>
          <w:szCs w:val="24"/>
        </w:rPr>
        <w:t xml:space="preserve"> год в сумме </w:t>
      </w:r>
      <w:r w:rsidR="00961E1C" w:rsidRPr="00DB33DE">
        <w:rPr>
          <w:sz w:val="24"/>
          <w:szCs w:val="24"/>
        </w:rPr>
        <w:t>88</w:t>
      </w:r>
      <w:r w:rsidRPr="00DB33DE">
        <w:rPr>
          <w:sz w:val="24"/>
          <w:szCs w:val="24"/>
        </w:rPr>
        <w:t> 7</w:t>
      </w:r>
      <w:r w:rsidR="00961E1C" w:rsidRPr="00DB33DE">
        <w:rPr>
          <w:sz w:val="24"/>
          <w:szCs w:val="24"/>
        </w:rPr>
        <w:t>95</w:t>
      </w:r>
      <w:r w:rsidRPr="00DB33DE">
        <w:rPr>
          <w:sz w:val="24"/>
          <w:szCs w:val="24"/>
        </w:rPr>
        <w:t>,</w:t>
      </w:r>
      <w:r w:rsidR="00961E1C" w:rsidRPr="00DB33DE">
        <w:rPr>
          <w:sz w:val="24"/>
          <w:szCs w:val="24"/>
        </w:rPr>
        <w:t>8</w:t>
      </w:r>
      <w:r w:rsidRPr="00DB33DE">
        <w:t> </w:t>
      </w:r>
      <w:r w:rsidRPr="00DB33DE">
        <w:rPr>
          <w:sz w:val="24"/>
          <w:szCs w:val="24"/>
        </w:rPr>
        <w:t>тыс.</w:t>
      </w:r>
      <w:r w:rsidRPr="00DB33DE">
        <w:t> </w:t>
      </w:r>
      <w:r w:rsidRPr="00DB33DE">
        <w:rPr>
          <w:sz w:val="24"/>
          <w:szCs w:val="24"/>
        </w:rPr>
        <w:t xml:space="preserve">рублей, в том числе условно утвержденные расходы в сумме </w:t>
      </w:r>
      <w:r w:rsidR="0072073F" w:rsidRPr="00DB33DE">
        <w:rPr>
          <w:sz w:val="24"/>
          <w:szCs w:val="24"/>
        </w:rPr>
        <w:t>4</w:t>
      </w:r>
      <w:r w:rsidRPr="00DB33DE">
        <w:rPr>
          <w:sz w:val="24"/>
          <w:szCs w:val="24"/>
        </w:rPr>
        <w:t> </w:t>
      </w:r>
      <w:r w:rsidR="00FD33A1" w:rsidRPr="00DB33DE">
        <w:rPr>
          <w:sz w:val="24"/>
          <w:szCs w:val="24"/>
        </w:rPr>
        <w:t>4</w:t>
      </w:r>
      <w:r w:rsidR="0072073F" w:rsidRPr="00DB33DE">
        <w:rPr>
          <w:sz w:val="24"/>
          <w:szCs w:val="24"/>
        </w:rPr>
        <w:t>3</w:t>
      </w:r>
      <w:r w:rsidR="00FD33A1" w:rsidRPr="00DB33DE">
        <w:rPr>
          <w:sz w:val="24"/>
          <w:szCs w:val="24"/>
        </w:rPr>
        <w:t>9</w:t>
      </w:r>
      <w:r w:rsidRPr="00DB33DE">
        <w:rPr>
          <w:sz w:val="24"/>
          <w:szCs w:val="24"/>
        </w:rPr>
        <w:t>,</w:t>
      </w:r>
      <w:r w:rsidR="00FD33A1" w:rsidRPr="00DB33DE">
        <w:rPr>
          <w:sz w:val="24"/>
          <w:szCs w:val="24"/>
        </w:rPr>
        <w:t>8</w:t>
      </w:r>
      <w:r w:rsidRPr="00DB33DE">
        <w:rPr>
          <w:sz w:val="24"/>
          <w:szCs w:val="24"/>
        </w:rPr>
        <w:t xml:space="preserve"> тыс. рублей;</w:t>
      </w:r>
    </w:p>
    <w:p w:rsidR="00EC5D7F" w:rsidRPr="00DB33DE" w:rsidRDefault="00EC5D7F" w:rsidP="00EC5D7F">
      <w:pPr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3) размер дефицита бюджета Тракторозаводского внутригородского района Челябинского городского округа с внутригородским делением на 202</w:t>
      </w:r>
      <w:r w:rsidR="00802A9F" w:rsidRPr="00DB33DE">
        <w:rPr>
          <w:sz w:val="24"/>
          <w:szCs w:val="24"/>
        </w:rPr>
        <w:t>4</w:t>
      </w:r>
      <w:r w:rsidRPr="00DB33DE">
        <w:rPr>
          <w:sz w:val="24"/>
          <w:szCs w:val="24"/>
        </w:rPr>
        <w:t xml:space="preserve"> год в сумме 0,0 тыс. рублей, на 20</w:t>
      </w:r>
      <w:r w:rsidR="00802A9F" w:rsidRPr="00DB33DE">
        <w:rPr>
          <w:sz w:val="24"/>
          <w:szCs w:val="24"/>
        </w:rPr>
        <w:t>25</w:t>
      </w:r>
      <w:r w:rsidRPr="00DB33DE">
        <w:rPr>
          <w:sz w:val="24"/>
          <w:szCs w:val="24"/>
        </w:rPr>
        <w:t xml:space="preserve"> год в сумме 0,0</w:t>
      </w:r>
      <w:r w:rsidRPr="00DB33DE">
        <w:t> </w:t>
      </w:r>
      <w:r w:rsidRPr="00DB33DE">
        <w:rPr>
          <w:sz w:val="24"/>
          <w:szCs w:val="24"/>
        </w:rPr>
        <w:t>тыс.</w:t>
      </w:r>
      <w:r w:rsidRPr="00DB33DE">
        <w:t> </w:t>
      </w:r>
      <w:r w:rsidRPr="00DB33DE">
        <w:rPr>
          <w:sz w:val="24"/>
          <w:szCs w:val="24"/>
        </w:rPr>
        <w:t>рублей.</w:t>
      </w:r>
    </w:p>
    <w:p w:rsidR="00EC5D7F" w:rsidRPr="00DB33DE" w:rsidRDefault="00EC5D7F" w:rsidP="00EC5D7F">
      <w:pPr>
        <w:jc w:val="both"/>
        <w:rPr>
          <w:b/>
          <w:sz w:val="24"/>
          <w:szCs w:val="24"/>
        </w:rPr>
      </w:pPr>
    </w:p>
    <w:p w:rsidR="00EC5D7F" w:rsidRPr="00DB33DE" w:rsidRDefault="00EC5D7F" w:rsidP="00EC5D7F">
      <w:pPr>
        <w:ind w:firstLine="567"/>
        <w:jc w:val="both"/>
        <w:rPr>
          <w:b/>
          <w:sz w:val="24"/>
          <w:szCs w:val="24"/>
        </w:rPr>
      </w:pPr>
      <w:r w:rsidRPr="00DB33DE">
        <w:rPr>
          <w:b/>
          <w:sz w:val="24"/>
          <w:szCs w:val="24"/>
        </w:rPr>
        <w:t>Статья 2. Использование остатков средств бюджета Тракторозаводского внутригородского района Челябинского городского округа с внутригородским делением на 1 января 202</w:t>
      </w:r>
      <w:r w:rsidR="006E5ED6" w:rsidRPr="00DB33DE">
        <w:rPr>
          <w:b/>
          <w:sz w:val="24"/>
          <w:szCs w:val="24"/>
        </w:rPr>
        <w:t>3</w:t>
      </w:r>
      <w:r w:rsidRPr="00DB33DE">
        <w:rPr>
          <w:b/>
          <w:sz w:val="24"/>
          <w:szCs w:val="24"/>
        </w:rPr>
        <w:t xml:space="preserve"> года</w:t>
      </w:r>
    </w:p>
    <w:p w:rsidR="00EC5D7F" w:rsidRPr="00DB33DE" w:rsidRDefault="00EC5D7F" w:rsidP="00EC5D7F">
      <w:pPr>
        <w:pStyle w:val="a5"/>
        <w:widowControl/>
        <w:ind w:left="567"/>
        <w:jc w:val="both"/>
        <w:rPr>
          <w:sz w:val="24"/>
          <w:szCs w:val="24"/>
        </w:rPr>
      </w:pPr>
    </w:p>
    <w:p w:rsidR="00EC5D7F" w:rsidRPr="00DB33DE" w:rsidRDefault="00EC5D7F" w:rsidP="00EC5D7F">
      <w:pPr>
        <w:widowControl/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Утвердить объем остатков средств бюджета Тракторозаводского внутригородского района Челябинского городского округа с внутригородским делением на 1 января 202</w:t>
      </w:r>
      <w:r w:rsidR="006E5ED6" w:rsidRPr="00DB33DE">
        <w:rPr>
          <w:sz w:val="24"/>
          <w:szCs w:val="24"/>
        </w:rPr>
        <w:t>3</w:t>
      </w:r>
      <w:r w:rsidRPr="00DB33DE">
        <w:rPr>
          <w:sz w:val="24"/>
          <w:szCs w:val="24"/>
        </w:rPr>
        <w:t xml:space="preserve"> года в сумме 0,0 тыс. рублей, направляемых на покрытие временных кассовых разрывов, возникающих в ходе исполнения бюджета Тракторозаводского внутригородского района Челябинского городского округа с внутригородским делением в 202</w:t>
      </w:r>
      <w:r w:rsidR="006E5ED6" w:rsidRPr="00DB33DE">
        <w:rPr>
          <w:sz w:val="24"/>
          <w:szCs w:val="24"/>
        </w:rPr>
        <w:t>3</w:t>
      </w:r>
      <w:r w:rsidRPr="00DB33DE">
        <w:rPr>
          <w:sz w:val="24"/>
          <w:szCs w:val="24"/>
        </w:rPr>
        <w:t xml:space="preserve"> году.</w:t>
      </w:r>
    </w:p>
    <w:p w:rsidR="00EC5D7F" w:rsidRPr="00DB33DE" w:rsidRDefault="00EC5D7F" w:rsidP="00EC5D7F">
      <w:pPr>
        <w:widowControl/>
        <w:tabs>
          <w:tab w:val="left" w:pos="993"/>
        </w:tabs>
        <w:jc w:val="both"/>
        <w:rPr>
          <w:sz w:val="24"/>
          <w:szCs w:val="24"/>
        </w:rPr>
      </w:pPr>
    </w:p>
    <w:p w:rsidR="00EC5D7F" w:rsidRPr="00DB33DE" w:rsidRDefault="00EC5D7F" w:rsidP="00EC5D7F">
      <w:pPr>
        <w:ind w:firstLine="567"/>
        <w:jc w:val="both"/>
        <w:rPr>
          <w:b/>
          <w:sz w:val="24"/>
          <w:szCs w:val="24"/>
        </w:rPr>
      </w:pPr>
      <w:r w:rsidRPr="00DB33DE">
        <w:rPr>
          <w:b/>
          <w:sz w:val="24"/>
          <w:szCs w:val="24"/>
        </w:rPr>
        <w:t>Статья 3. Нормативы доходов бюджета Тракторозаводского внутригородского района Челябинского городского округа с внутригородским делением на 202</w:t>
      </w:r>
      <w:r w:rsidR="00C86442" w:rsidRPr="00DB33DE">
        <w:rPr>
          <w:b/>
          <w:sz w:val="24"/>
          <w:szCs w:val="24"/>
        </w:rPr>
        <w:t>3</w:t>
      </w:r>
      <w:r w:rsidRPr="00DB33DE">
        <w:rPr>
          <w:b/>
          <w:sz w:val="24"/>
          <w:szCs w:val="24"/>
        </w:rPr>
        <w:t xml:space="preserve"> год</w:t>
      </w:r>
      <w:r w:rsidR="00C86442" w:rsidRPr="00DB33DE">
        <w:rPr>
          <w:b/>
          <w:sz w:val="24"/>
          <w:szCs w:val="24"/>
        </w:rPr>
        <w:t xml:space="preserve"> и на плановый период 2024</w:t>
      </w:r>
      <w:r w:rsidRPr="00DB33DE">
        <w:rPr>
          <w:b/>
          <w:sz w:val="24"/>
          <w:szCs w:val="24"/>
        </w:rPr>
        <w:t>-202</w:t>
      </w:r>
      <w:r w:rsidR="00C86442" w:rsidRPr="00DB33DE">
        <w:rPr>
          <w:b/>
          <w:sz w:val="24"/>
          <w:szCs w:val="24"/>
        </w:rPr>
        <w:t>5</w:t>
      </w:r>
      <w:r w:rsidRPr="00DB33DE">
        <w:rPr>
          <w:b/>
          <w:sz w:val="24"/>
          <w:szCs w:val="24"/>
        </w:rPr>
        <w:t xml:space="preserve"> годов  </w:t>
      </w:r>
    </w:p>
    <w:p w:rsidR="00EC5D7F" w:rsidRPr="00DB33DE" w:rsidRDefault="00EC5D7F" w:rsidP="00EC5D7F">
      <w:pPr>
        <w:widowControl/>
        <w:tabs>
          <w:tab w:val="left" w:pos="993"/>
        </w:tabs>
        <w:jc w:val="both"/>
        <w:rPr>
          <w:sz w:val="24"/>
          <w:szCs w:val="24"/>
        </w:rPr>
      </w:pPr>
    </w:p>
    <w:p w:rsidR="00EC5D7F" w:rsidRPr="00CB4756" w:rsidRDefault="00EC5D7F" w:rsidP="00EC5D7F">
      <w:pPr>
        <w:widowControl/>
        <w:ind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Установить, что в бюджет Тракторозаводского внутригородского района Челябинского городского округа с внутригородским делением зачисляются доходы по нормативам согласно приложению 1.</w:t>
      </w:r>
    </w:p>
    <w:p w:rsidR="00EC5D7F" w:rsidRPr="000C4470" w:rsidRDefault="00EC5D7F" w:rsidP="00EC5D7F">
      <w:pPr>
        <w:jc w:val="both"/>
        <w:rPr>
          <w:sz w:val="24"/>
          <w:szCs w:val="24"/>
        </w:rPr>
      </w:pPr>
    </w:p>
    <w:p w:rsidR="00EC5D7F" w:rsidRPr="00DB33DE" w:rsidRDefault="00EC5D7F" w:rsidP="00EC5D7F">
      <w:pPr>
        <w:ind w:firstLine="567"/>
        <w:jc w:val="both"/>
        <w:rPr>
          <w:b/>
          <w:sz w:val="24"/>
          <w:szCs w:val="24"/>
        </w:rPr>
      </w:pPr>
      <w:r w:rsidRPr="00763CD6">
        <w:rPr>
          <w:b/>
          <w:sz w:val="24"/>
          <w:szCs w:val="24"/>
        </w:rPr>
        <w:t xml:space="preserve">Статья </w:t>
      </w:r>
      <w:r w:rsidR="007032BC">
        <w:rPr>
          <w:b/>
          <w:sz w:val="24"/>
          <w:szCs w:val="24"/>
        </w:rPr>
        <w:t>4</w:t>
      </w:r>
      <w:r w:rsidRPr="00763CD6">
        <w:rPr>
          <w:b/>
          <w:sz w:val="24"/>
          <w:szCs w:val="24"/>
        </w:rPr>
        <w:t xml:space="preserve">. Бюджетные </w:t>
      </w:r>
      <w:r w:rsidRPr="00DB33DE">
        <w:rPr>
          <w:b/>
          <w:sz w:val="24"/>
          <w:szCs w:val="24"/>
        </w:rPr>
        <w:t>ассигнования на 202</w:t>
      </w:r>
      <w:r w:rsidR="00C86442" w:rsidRPr="00DB33DE">
        <w:rPr>
          <w:b/>
          <w:sz w:val="24"/>
          <w:szCs w:val="24"/>
        </w:rPr>
        <w:t>3</w:t>
      </w:r>
      <w:r w:rsidRPr="00DB33DE">
        <w:rPr>
          <w:b/>
          <w:sz w:val="24"/>
          <w:szCs w:val="24"/>
        </w:rPr>
        <w:t xml:space="preserve"> год и на плановый период 202</w:t>
      </w:r>
      <w:r w:rsidR="00C86442" w:rsidRPr="00DB33DE">
        <w:rPr>
          <w:b/>
          <w:sz w:val="24"/>
          <w:szCs w:val="24"/>
        </w:rPr>
        <w:t>4</w:t>
      </w:r>
      <w:r w:rsidRPr="00DB33DE">
        <w:rPr>
          <w:b/>
          <w:sz w:val="24"/>
          <w:szCs w:val="24"/>
        </w:rPr>
        <w:t>-202</w:t>
      </w:r>
      <w:r w:rsidR="00C86442" w:rsidRPr="00DB33DE">
        <w:rPr>
          <w:b/>
          <w:sz w:val="24"/>
          <w:szCs w:val="24"/>
        </w:rPr>
        <w:t>5</w:t>
      </w:r>
      <w:r w:rsidRPr="00DB33DE">
        <w:rPr>
          <w:b/>
          <w:sz w:val="24"/>
          <w:szCs w:val="24"/>
        </w:rPr>
        <w:t xml:space="preserve"> годов </w:t>
      </w:r>
    </w:p>
    <w:p w:rsidR="00EC5D7F" w:rsidRPr="00DB33DE" w:rsidRDefault="00EC5D7F" w:rsidP="00EC5D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C5D7F" w:rsidRPr="00DB33DE" w:rsidRDefault="00EC5D7F" w:rsidP="00EC5D7F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B33DE">
        <w:rPr>
          <w:sz w:val="24"/>
          <w:szCs w:val="24"/>
        </w:rPr>
        <w:t>Утвердить общий объем бюджетных ассигнований бюджета Тракторозаводского внутригородского района Челябинского городского округа с внутригородским делением, направляемых на исполнение публичных нормативных обязательств на 202</w:t>
      </w:r>
      <w:r w:rsidR="00C86442" w:rsidRPr="00DB33DE">
        <w:rPr>
          <w:sz w:val="24"/>
          <w:szCs w:val="24"/>
        </w:rPr>
        <w:t>3</w:t>
      </w:r>
      <w:r w:rsidRPr="00DB33DE">
        <w:rPr>
          <w:sz w:val="24"/>
          <w:szCs w:val="24"/>
        </w:rPr>
        <w:t xml:space="preserve"> год в сумме </w:t>
      </w:r>
      <w:r w:rsidR="00C86442" w:rsidRPr="00DB33DE">
        <w:rPr>
          <w:sz w:val="24"/>
          <w:szCs w:val="24"/>
        </w:rPr>
        <w:t xml:space="preserve">      1 117</w:t>
      </w:r>
      <w:r w:rsidRPr="00DB33DE">
        <w:rPr>
          <w:sz w:val="24"/>
          <w:szCs w:val="24"/>
        </w:rPr>
        <w:t>,</w:t>
      </w:r>
      <w:r w:rsidR="00C86442" w:rsidRPr="00DB33DE">
        <w:rPr>
          <w:sz w:val="24"/>
          <w:szCs w:val="24"/>
        </w:rPr>
        <w:t>0</w:t>
      </w:r>
      <w:r w:rsidRPr="00DB33DE">
        <w:rPr>
          <w:sz w:val="24"/>
          <w:szCs w:val="24"/>
        </w:rPr>
        <w:t xml:space="preserve"> тыс. рублей, на 202</w:t>
      </w:r>
      <w:r w:rsidR="00C86442" w:rsidRPr="00DB33DE">
        <w:rPr>
          <w:sz w:val="24"/>
          <w:szCs w:val="24"/>
        </w:rPr>
        <w:t>4</w:t>
      </w:r>
      <w:r w:rsidRPr="00DB33DE">
        <w:rPr>
          <w:sz w:val="24"/>
          <w:szCs w:val="24"/>
        </w:rPr>
        <w:t xml:space="preserve"> год в сумме </w:t>
      </w:r>
      <w:r w:rsidR="00C86442" w:rsidRPr="00DB33DE">
        <w:rPr>
          <w:sz w:val="24"/>
          <w:szCs w:val="24"/>
        </w:rPr>
        <w:t>1 117</w:t>
      </w:r>
      <w:r w:rsidRPr="00DB33DE">
        <w:rPr>
          <w:sz w:val="24"/>
          <w:szCs w:val="24"/>
        </w:rPr>
        <w:t>,</w:t>
      </w:r>
      <w:r w:rsidR="00C86442" w:rsidRPr="00DB33DE">
        <w:rPr>
          <w:sz w:val="24"/>
          <w:szCs w:val="24"/>
        </w:rPr>
        <w:t>0</w:t>
      </w:r>
      <w:r w:rsidRPr="00DB33DE">
        <w:rPr>
          <w:sz w:val="24"/>
          <w:szCs w:val="24"/>
        </w:rPr>
        <w:t xml:space="preserve"> тыс. рублей, на 202</w:t>
      </w:r>
      <w:r w:rsidR="00C86442" w:rsidRPr="00DB33DE">
        <w:rPr>
          <w:sz w:val="24"/>
          <w:szCs w:val="24"/>
        </w:rPr>
        <w:t>5</w:t>
      </w:r>
      <w:r w:rsidRPr="00DB33DE">
        <w:rPr>
          <w:sz w:val="24"/>
          <w:szCs w:val="24"/>
        </w:rPr>
        <w:t xml:space="preserve"> год в сумме </w:t>
      </w:r>
      <w:r w:rsidR="00C86442" w:rsidRPr="00DB33DE">
        <w:rPr>
          <w:sz w:val="24"/>
          <w:szCs w:val="24"/>
        </w:rPr>
        <w:t xml:space="preserve">                   1 11</w:t>
      </w:r>
      <w:r w:rsidRPr="00DB33DE">
        <w:rPr>
          <w:sz w:val="24"/>
          <w:szCs w:val="24"/>
        </w:rPr>
        <w:t>7,</w:t>
      </w:r>
      <w:r w:rsidR="00C86442" w:rsidRPr="00DB33DE">
        <w:rPr>
          <w:sz w:val="24"/>
          <w:szCs w:val="24"/>
        </w:rPr>
        <w:t>0</w:t>
      </w:r>
      <w:r w:rsidRPr="00DB33DE">
        <w:rPr>
          <w:sz w:val="24"/>
          <w:szCs w:val="24"/>
        </w:rPr>
        <w:t xml:space="preserve"> тыс. рублей.</w:t>
      </w:r>
    </w:p>
    <w:p w:rsidR="00EC5D7F" w:rsidRDefault="00EC5D7F" w:rsidP="00EC5D7F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:rsidR="00EC5D7F" w:rsidRDefault="00EC5D7F" w:rsidP="00EC5D7F">
      <w:pPr>
        <w:pStyle w:val="a5"/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 п</w:t>
      </w:r>
      <w:r w:rsidRPr="00C55D96">
        <w:rPr>
          <w:sz w:val="24"/>
          <w:szCs w:val="24"/>
        </w:rPr>
        <w:t>о разделам, подразделам, целевым статьям (муниципальным программам и непрограммным направлениям деятельности</w:t>
      </w:r>
      <w:r w:rsidRPr="00656A08">
        <w:rPr>
          <w:sz w:val="24"/>
          <w:szCs w:val="24"/>
        </w:rPr>
        <w:t>), группам (группам и подгруппам) видов расходов классификации расходов бюджета</w:t>
      </w:r>
      <w:r>
        <w:rPr>
          <w:sz w:val="24"/>
          <w:szCs w:val="24"/>
        </w:rPr>
        <w:t xml:space="preserve"> на 202</w:t>
      </w:r>
      <w:r w:rsidR="00B75690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Pr="000C4470">
        <w:rPr>
          <w:sz w:val="24"/>
          <w:szCs w:val="24"/>
        </w:rPr>
        <w:t xml:space="preserve">согласно </w:t>
      </w:r>
      <w:hyperlink r:id="rId8" w:history="1">
        <w:r w:rsidRPr="007D6916">
          <w:rPr>
            <w:sz w:val="24"/>
            <w:szCs w:val="24"/>
          </w:rPr>
          <w:t>приложению</w:t>
        </w:r>
      </w:hyperlink>
      <w:r w:rsidRPr="00126855">
        <w:rPr>
          <w:sz w:val="24"/>
          <w:szCs w:val="24"/>
        </w:rPr>
        <w:t xml:space="preserve"> </w:t>
      </w:r>
      <w:r w:rsidR="007032BC">
        <w:rPr>
          <w:sz w:val="24"/>
          <w:szCs w:val="24"/>
        </w:rPr>
        <w:t>2</w:t>
      </w:r>
      <w:r>
        <w:rPr>
          <w:sz w:val="24"/>
          <w:szCs w:val="24"/>
        </w:rPr>
        <w:t xml:space="preserve">, на </w:t>
      </w:r>
      <w:r w:rsidRPr="00456280">
        <w:rPr>
          <w:sz w:val="24"/>
          <w:szCs w:val="24"/>
        </w:rPr>
        <w:t>плановый период 20</w:t>
      </w:r>
      <w:r w:rsidR="00B75690">
        <w:rPr>
          <w:sz w:val="24"/>
          <w:szCs w:val="24"/>
        </w:rPr>
        <w:t>24</w:t>
      </w:r>
      <w:r w:rsidRPr="00456280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B75690">
        <w:rPr>
          <w:sz w:val="24"/>
          <w:szCs w:val="24"/>
        </w:rPr>
        <w:t>5</w:t>
      </w:r>
      <w:r w:rsidRPr="00456280">
        <w:rPr>
          <w:sz w:val="24"/>
          <w:szCs w:val="24"/>
        </w:rPr>
        <w:t xml:space="preserve"> годов</w:t>
      </w:r>
      <w:r w:rsidRPr="000C4470">
        <w:rPr>
          <w:sz w:val="24"/>
          <w:szCs w:val="24"/>
        </w:rPr>
        <w:t xml:space="preserve"> согласно приложению </w:t>
      </w:r>
      <w:r w:rsidR="007032BC"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EC5D7F" w:rsidRDefault="00EC5D7F" w:rsidP="00EC5D7F">
      <w:pPr>
        <w:pStyle w:val="a5"/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C4470">
        <w:rPr>
          <w:sz w:val="24"/>
          <w:szCs w:val="24"/>
        </w:rPr>
        <w:t>едомстве</w:t>
      </w:r>
      <w:r>
        <w:rPr>
          <w:sz w:val="24"/>
          <w:szCs w:val="24"/>
        </w:rPr>
        <w:t xml:space="preserve">нную структуру расходов 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0C4470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B75690">
        <w:rPr>
          <w:sz w:val="24"/>
          <w:szCs w:val="24"/>
        </w:rPr>
        <w:t>3</w:t>
      </w:r>
      <w:r w:rsidRPr="000C4470">
        <w:rPr>
          <w:sz w:val="24"/>
          <w:szCs w:val="24"/>
        </w:rPr>
        <w:t xml:space="preserve"> год </w:t>
      </w:r>
      <w:r w:rsidRPr="00B81905">
        <w:rPr>
          <w:sz w:val="24"/>
          <w:szCs w:val="24"/>
        </w:rPr>
        <w:t xml:space="preserve">согласно </w:t>
      </w:r>
      <w:hyperlink r:id="rId9" w:history="1">
        <w:r w:rsidRPr="00B81905">
          <w:rPr>
            <w:sz w:val="24"/>
            <w:szCs w:val="24"/>
          </w:rPr>
          <w:t>приложению</w:t>
        </w:r>
      </w:hyperlink>
      <w:r w:rsidRPr="00B81905">
        <w:rPr>
          <w:sz w:val="24"/>
          <w:szCs w:val="24"/>
        </w:rPr>
        <w:t xml:space="preserve"> </w:t>
      </w:r>
      <w:r w:rsidR="007032BC">
        <w:rPr>
          <w:sz w:val="24"/>
          <w:szCs w:val="24"/>
        </w:rPr>
        <w:t>4</w:t>
      </w:r>
      <w:r>
        <w:rPr>
          <w:sz w:val="24"/>
          <w:szCs w:val="24"/>
        </w:rPr>
        <w:t xml:space="preserve">, на </w:t>
      </w:r>
      <w:r w:rsidRPr="00456280">
        <w:rPr>
          <w:sz w:val="24"/>
          <w:szCs w:val="24"/>
        </w:rPr>
        <w:t>плановый период 20</w:t>
      </w:r>
      <w:r>
        <w:rPr>
          <w:sz w:val="24"/>
          <w:szCs w:val="24"/>
        </w:rPr>
        <w:t>2</w:t>
      </w:r>
      <w:r w:rsidR="00B75690">
        <w:rPr>
          <w:sz w:val="24"/>
          <w:szCs w:val="24"/>
        </w:rPr>
        <w:t>4</w:t>
      </w:r>
      <w:r w:rsidRPr="00456280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B75690">
        <w:rPr>
          <w:sz w:val="24"/>
          <w:szCs w:val="24"/>
        </w:rPr>
        <w:t>5</w:t>
      </w:r>
      <w:r w:rsidRPr="00456280">
        <w:rPr>
          <w:sz w:val="24"/>
          <w:szCs w:val="24"/>
        </w:rPr>
        <w:t xml:space="preserve"> годов</w:t>
      </w:r>
      <w:r w:rsidRPr="000C4470">
        <w:rPr>
          <w:sz w:val="24"/>
          <w:szCs w:val="24"/>
        </w:rPr>
        <w:t xml:space="preserve"> согласно приложению </w:t>
      </w:r>
      <w:r w:rsidR="007032BC">
        <w:rPr>
          <w:sz w:val="24"/>
          <w:szCs w:val="24"/>
        </w:rPr>
        <w:t>5</w:t>
      </w:r>
      <w:r w:rsidRPr="00B81905">
        <w:rPr>
          <w:sz w:val="24"/>
          <w:szCs w:val="24"/>
        </w:rPr>
        <w:t>.</w:t>
      </w:r>
    </w:p>
    <w:p w:rsidR="00EC5D7F" w:rsidRDefault="00EC5D7F" w:rsidP="00EC5D7F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EC5D7F" w:rsidRPr="00763CD6" w:rsidRDefault="00EC5D7F" w:rsidP="00EC5D7F">
      <w:pPr>
        <w:ind w:firstLine="567"/>
        <w:jc w:val="both"/>
        <w:rPr>
          <w:b/>
          <w:sz w:val="24"/>
          <w:szCs w:val="24"/>
        </w:rPr>
      </w:pPr>
      <w:r w:rsidRPr="00763CD6">
        <w:rPr>
          <w:b/>
          <w:sz w:val="24"/>
          <w:szCs w:val="24"/>
        </w:rPr>
        <w:t xml:space="preserve">Статья </w:t>
      </w:r>
      <w:r w:rsidR="007032BC">
        <w:rPr>
          <w:b/>
          <w:sz w:val="24"/>
          <w:szCs w:val="24"/>
        </w:rPr>
        <w:t>5</w:t>
      </w:r>
      <w:r w:rsidRPr="00763CD6">
        <w:rPr>
          <w:b/>
          <w:sz w:val="24"/>
          <w:szCs w:val="24"/>
        </w:rPr>
        <w:t xml:space="preserve">. Особенности исполнения бюджета </w:t>
      </w:r>
      <w:r>
        <w:rPr>
          <w:b/>
          <w:sz w:val="24"/>
          <w:szCs w:val="24"/>
        </w:rPr>
        <w:t xml:space="preserve">Тракторозаводского </w:t>
      </w:r>
      <w:r>
        <w:rPr>
          <w:b/>
          <w:sz w:val="24"/>
          <w:szCs w:val="24"/>
        </w:rPr>
        <w:lastRenderedPageBreak/>
        <w:t>внутригородского района Челябинского городского округа с внутригородским делением</w:t>
      </w:r>
      <w:r w:rsidRPr="00763CD6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</w:t>
      </w:r>
      <w:r w:rsidR="00154A20">
        <w:rPr>
          <w:b/>
          <w:sz w:val="24"/>
          <w:szCs w:val="24"/>
        </w:rPr>
        <w:t>3</w:t>
      </w:r>
      <w:r w:rsidRPr="00763CD6">
        <w:rPr>
          <w:b/>
          <w:sz w:val="24"/>
          <w:szCs w:val="24"/>
        </w:rPr>
        <w:t xml:space="preserve"> году</w:t>
      </w:r>
    </w:p>
    <w:p w:rsidR="00EC5D7F" w:rsidRPr="000C4470" w:rsidRDefault="00EC5D7F" w:rsidP="00EC5D7F">
      <w:pPr>
        <w:widowControl/>
        <w:tabs>
          <w:tab w:val="left" w:pos="993"/>
        </w:tabs>
        <w:jc w:val="both"/>
        <w:rPr>
          <w:sz w:val="24"/>
          <w:szCs w:val="24"/>
        </w:rPr>
      </w:pPr>
    </w:p>
    <w:p w:rsidR="00EC5D7F" w:rsidRPr="0006201B" w:rsidRDefault="00EC5D7F" w:rsidP="00EC5D7F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06201B">
        <w:rPr>
          <w:sz w:val="24"/>
          <w:szCs w:val="24"/>
        </w:rPr>
        <w:t>Установить следующие основания для внесения в 20</w:t>
      </w:r>
      <w:r>
        <w:rPr>
          <w:sz w:val="24"/>
          <w:szCs w:val="24"/>
        </w:rPr>
        <w:t>2</w:t>
      </w:r>
      <w:r w:rsidR="00E15921">
        <w:rPr>
          <w:sz w:val="24"/>
          <w:szCs w:val="24"/>
        </w:rPr>
        <w:t>3</w:t>
      </w:r>
      <w:r w:rsidRPr="0006201B">
        <w:rPr>
          <w:sz w:val="24"/>
          <w:szCs w:val="24"/>
        </w:rPr>
        <w:t xml:space="preserve"> году изменений в показатели сводной бюджетной росписи 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06201B">
        <w:rPr>
          <w:sz w:val="24"/>
          <w:szCs w:val="24"/>
        </w:rPr>
        <w:t xml:space="preserve">, связанные с особенностями исполнения 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06201B">
        <w:rPr>
          <w:sz w:val="24"/>
          <w:szCs w:val="24"/>
        </w:rPr>
        <w:t xml:space="preserve"> и (или) перераспределения бюджетных ассигнований между главными распорядителями средств 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06201B">
        <w:rPr>
          <w:sz w:val="24"/>
          <w:szCs w:val="24"/>
        </w:rPr>
        <w:t>:</w:t>
      </w:r>
      <w:proofErr w:type="gramEnd"/>
    </w:p>
    <w:p w:rsidR="00EC5D7F" w:rsidRPr="0006201B" w:rsidRDefault="00EC5D7F" w:rsidP="00EC5D7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6201B">
        <w:rPr>
          <w:sz w:val="24"/>
          <w:szCs w:val="24"/>
        </w:rPr>
        <w:t xml:space="preserve">по межбюджетным трансфертам, имеющим целевую направленность, выделяемым из других бюджетов бюджетной системы Российской Федерации, в ходе исполнения бюджета </w:t>
      </w:r>
      <w:r w:rsidRPr="00602764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06201B">
        <w:rPr>
          <w:sz w:val="24"/>
          <w:szCs w:val="24"/>
        </w:rPr>
        <w:t xml:space="preserve"> в текущем финансовом году, сверх сумм, установленных настоящим решением;</w:t>
      </w:r>
    </w:p>
    <w:p w:rsidR="00EC5D7F" w:rsidRPr="004A1153" w:rsidRDefault="00EC5D7F" w:rsidP="00EC5D7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C4470">
        <w:rPr>
          <w:sz w:val="24"/>
          <w:szCs w:val="24"/>
        </w:rPr>
        <w:t xml:space="preserve">в случае обращения взыскания на средства 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 основании судебных актов;</w:t>
      </w:r>
    </w:p>
    <w:p w:rsidR="00EC5D7F" w:rsidRPr="000C4470" w:rsidRDefault="00EC5D7F" w:rsidP="00EC5D7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B595F">
        <w:rPr>
          <w:sz w:val="24"/>
          <w:szCs w:val="24"/>
        </w:rPr>
        <w:t xml:space="preserve">при утверждении муниципальных программ, а также внесении изменений в муниципальные программы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7B595F">
        <w:rPr>
          <w:sz w:val="24"/>
          <w:szCs w:val="24"/>
        </w:rPr>
        <w:t>;</w:t>
      </w:r>
    </w:p>
    <w:p w:rsidR="00EC5D7F" w:rsidRDefault="00EC5D7F" w:rsidP="00EC5D7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D7DA8">
        <w:rPr>
          <w:sz w:val="24"/>
          <w:szCs w:val="24"/>
        </w:rPr>
        <w:t xml:space="preserve">на суммы средств, выделяемых главным распорядителям средств 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6D7DA8">
        <w:rPr>
          <w:sz w:val="24"/>
          <w:szCs w:val="24"/>
        </w:rPr>
        <w:t>, за счет средств, остающихся после достижения целей, на которые были выделены ассигнования</w:t>
      </w:r>
      <w:r>
        <w:rPr>
          <w:sz w:val="24"/>
          <w:szCs w:val="24"/>
        </w:rPr>
        <w:t>;</w:t>
      </w:r>
    </w:p>
    <w:p w:rsidR="00EC5D7F" w:rsidRPr="006F0B6C" w:rsidRDefault="00EC5D7F" w:rsidP="00EC5D7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C4470">
        <w:rPr>
          <w:sz w:val="24"/>
          <w:szCs w:val="24"/>
        </w:rPr>
        <w:t xml:space="preserve">в случае перераспределения субвенций и субсидий, полученных из вышестоящего бюджета, между главными распорядителями средств бюджета </w:t>
      </w:r>
      <w:r w:rsidRPr="004A1153">
        <w:rPr>
          <w:sz w:val="24"/>
          <w:szCs w:val="24"/>
        </w:rPr>
        <w:t xml:space="preserve">Тракторозаводского </w:t>
      </w:r>
      <w:r w:rsidRPr="006F0B6C">
        <w:rPr>
          <w:sz w:val="24"/>
          <w:szCs w:val="24"/>
        </w:rPr>
        <w:t>внутригородского района Челябинского городского округа с внутригородским делением, не меняя целевого назначения, установленного субъектом Российской Федерации;</w:t>
      </w:r>
    </w:p>
    <w:p w:rsidR="00EC5D7F" w:rsidRPr="006F0B6C" w:rsidRDefault="00EC5D7F" w:rsidP="00EC5D7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F0B6C">
        <w:rPr>
          <w:sz w:val="24"/>
          <w:szCs w:val="24"/>
        </w:rPr>
        <w:t xml:space="preserve">в случае поступления в доход бюджета Тракторозаводского внутригородского района Челябинского городского округа с внутригородским делением средств, полученных от добровольных пожертвований, </w:t>
      </w:r>
      <w:r w:rsidRPr="006F0B6C">
        <w:rPr>
          <w:rFonts w:eastAsia="Calibri"/>
          <w:sz w:val="24"/>
          <w:szCs w:val="24"/>
        </w:rPr>
        <w:t>сре</w:t>
      </w:r>
      <w:proofErr w:type="gramStart"/>
      <w:r w:rsidRPr="006F0B6C">
        <w:rPr>
          <w:rFonts w:eastAsia="Calibri"/>
          <w:sz w:val="24"/>
          <w:szCs w:val="24"/>
        </w:rPr>
        <w:t>дств стр</w:t>
      </w:r>
      <w:proofErr w:type="gramEnd"/>
      <w:r w:rsidRPr="006F0B6C">
        <w:rPr>
          <w:rFonts w:eastAsia="Calibri"/>
          <w:sz w:val="24"/>
          <w:szCs w:val="24"/>
        </w:rPr>
        <w:t xml:space="preserve">ахового обеспечения по обязательному социальному и пенсионному страхованию, </w:t>
      </w:r>
      <w:r w:rsidRPr="006F0B6C">
        <w:rPr>
          <w:sz w:val="24"/>
          <w:szCs w:val="24"/>
        </w:rPr>
        <w:t xml:space="preserve">средств в возмещение ущерба при </w:t>
      </w:r>
      <w:r w:rsidR="00886BF9" w:rsidRPr="006F0B6C">
        <w:rPr>
          <w:sz w:val="24"/>
          <w:szCs w:val="24"/>
        </w:rPr>
        <w:t>возникновении страховых случаев;</w:t>
      </w:r>
    </w:p>
    <w:p w:rsidR="00886BF9" w:rsidRPr="006F0B6C" w:rsidRDefault="00886BF9" w:rsidP="00EC5D7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F0B6C">
        <w:rPr>
          <w:sz w:val="24"/>
          <w:szCs w:val="24"/>
        </w:rPr>
        <w:t>в иных случаях, предусмотренных Положением о бюджетном процессе в Тракторозаводском районе города Челябинска.</w:t>
      </w:r>
    </w:p>
    <w:p w:rsidR="00EC5D7F" w:rsidRPr="006F0B6C" w:rsidRDefault="00EC5D7F" w:rsidP="00EC5D7F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0" w:name="sub_16"/>
      <w:proofErr w:type="gramStart"/>
      <w:r w:rsidRPr="006F0B6C">
        <w:rPr>
          <w:sz w:val="24"/>
          <w:szCs w:val="24"/>
        </w:rPr>
        <w:t>Установить, что в ходе исполнения настоящего решения в случае изменения функций главных администраторов доходов бюджета Тракторозаводского внутригородского района Челябинского городского округа с внутригородским делением и (или) главных администраторов источников финансирования дефицита бюджета Тракторозаводского внутригородского района Челябинского городского округа с внутригородским делением, а также в случае изменения кодов и (или) наименований кодов бюджетной классификации, администрация Тракторозаводского района города Челябинска вправе вносить</w:t>
      </w:r>
      <w:proofErr w:type="gramEnd"/>
      <w:r w:rsidRPr="006F0B6C">
        <w:rPr>
          <w:sz w:val="24"/>
          <w:szCs w:val="24"/>
        </w:rPr>
        <w:t xml:space="preserve"> соответствующие изменения в сводную бюджетную роспись и параметры кассового плана с последующим внесением изменений в настоящее решение.</w:t>
      </w:r>
    </w:p>
    <w:p w:rsidR="00EC5D7F" w:rsidRPr="006F0B6C" w:rsidRDefault="00EC5D7F" w:rsidP="00EC5D7F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" w:name="sub_18"/>
      <w:bookmarkEnd w:id="0"/>
      <w:r w:rsidRPr="006F0B6C">
        <w:rPr>
          <w:sz w:val="24"/>
          <w:szCs w:val="24"/>
        </w:rPr>
        <w:t>Установить, что доведение лимитов бюджетных обязательств на 202</w:t>
      </w:r>
      <w:r w:rsidR="00957F32" w:rsidRPr="006F0B6C">
        <w:rPr>
          <w:sz w:val="24"/>
          <w:szCs w:val="24"/>
        </w:rPr>
        <w:t>3</w:t>
      </w:r>
      <w:r w:rsidRPr="006F0B6C">
        <w:rPr>
          <w:sz w:val="24"/>
          <w:szCs w:val="24"/>
        </w:rPr>
        <w:t xml:space="preserve"> год и финансирование расходов в 202</w:t>
      </w:r>
      <w:r w:rsidR="00957F32" w:rsidRPr="006F0B6C">
        <w:rPr>
          <w:sz w:val="24"/>
          <w:szCs w:val="24"/>
        </w:rPr>
        <w:t>3</w:t>
      </w:r>
      <w:r w:rsidRPr="006F0B6C">
        <w:rPr>
          <w:sz w:val="24"/>
          <w:szCs w:val="24"/>
        </w:rPr>
        <w:t xml:space="preserve"> году осуществляется с учетом следующей приоритетности:</w:t>
      </w:r>
    </w:p>
    <w:p w:rsidR="00EC5D7F" w:rsidRPr="006F0B6C" w:rsidRDefault="00EC5D7F" w:rsidP="00EC5D7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F0B6C">
        <w:rPr>
          <w:sz w:val="24"/>
          <w:szCs w:val="24"/>
        </w:rPr>
        <w:t xml:space="preserve">1) </w:t>
      </w:r>
      <w:r w:rsidRPr="006F0B6C">
        <w:rPr>
          <w:sz w:val="24"/>
          <w:szCs w:val="24"/>
        </w:rPr>
        <w:tab/>
        <w:t>оплата труда и начисление на оплату труда;</w:t>
      </w:r>
    </w:p>
    <w:p w:rsidR="00EC5D7F" w:rsidRPr="006F0B6C" w:rsidRDefault="00EC5D7F" w:rsidP="00EC5D7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F0B6C">
        <w:rPr>
          <w:sz w:val="24"/>
          <w:szCs w:val="24"/>
        </w:rPr>
        <w:t>2)</w:t>
      </w:r>
      <w:r w:rsidRPr="006F0B6C">
        <w:rPr>
          <w:sz w:val="24"/>
          <w:szCs w:val="24"/>
        </w:rPr>
        <w:tab/>
        <w:t>оплата коммунальных услуг и услуг связи, арендной платы за пользование помещениями, арендуемыми муниципальными казенными учреждениями.</w:t>
      </w:r>
    </w:p>
    <w:p w:rsidR="00EC5D7F" w:rsidRPr="006F0B6C" w:rsidRDefault="00EC5D7F" w:rsidP="00F85A06">
      <w:pPr>
        <w:ind w:firstLine="567"/>
        <w:jc w:val="both"/>
        <w:rPr>
          <w:sz w:val="24"/>
          <w:szCs w:val="24"/>
        </w:rPr>
      </w:pPr>
      <w:r w:rsidRPr="006F0B6C">
        <w:rPr>
          <w:sz w:val="24"/>
          <w:szCs w:val="24"/>
        </w:rPr>
        <w:t xml:space="preserve">Доведение лимитов бюджетных обязательств осуществляется на условиях и в порядке, </w:t>
      </w:r>
      <w:r w:rsidRPr="006F0B6C">
        <w:rPr>
          <w:sz w:val="24"/>
          <w:szCs w:val="24"/>
        </w:rPr>
        <w:lastRenderedPageBreak/>
        <w:t>установленных правовым актом администрации Тракторозаводского района.</w:t>
      </w:r>
    </w:p>
    <w:p w:rsidR="00151EA8" w:rsidRPr="006F0B6C" w:rsidRDefault="00151EA8" w:rsidP="00151EA8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6F0B6C">
        <w:rPr>
          <w:sz w:val="24"/>
          <w:szCs w:val="24"/>
        </w:rPr>
        <w:t xml:space="preserve">Установить, что казначейскому сопровождению с учетом положений </w:t>
      </w:r>
      <w:hyperlink r:id="rId10" w:history="1">
        <w:r w:rsidRPr="006F0B6C">
          <w:rPr>
            <w:sz w:val="24"/>
            <w:szCs w:val="24"/>
          </w:rPr>
          <w:t>подпункта 6.1) пункта 1 статьи 220.2</w:t>
        </w:r>
      </w:hyperlink>
      <w:r w:rsidRPr="006F0B6C">
        <w:rPr>
          <w:sz w:val="24"/>
          <w:szCs w:val="24"/>
        </w:rPr>
        <w:t xml:space="preserve"> Бюджетного кодекса Российской Федерации подлежат:</w:t>
      </w:r>
      <w:proofErr w:type="gramEnd"/>
    </w:p>
    <w:p w:rsidR="00151EA8" w:rsidRPr="006F0B6C" w:rsidRDefault="00151EA8" w:rsidP="00151EA8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2" w:name="Par1"/>
      <w:bookmarkEnd w:id="2"/>
      <w:r w:rsidRPr="006F0B6C">
        <w:rPr>
          <w:sz w:val="24"/>
          <w:szCs w:val="24"/>
        </w:rPr>
        <w:t>1) авансовые платежи и расчеты по муниципальным контрактам о поставке товаров, выполнении работ, оказании услуг, заключаемым на сумму 50 000,0 тыс. рублей и более, которые предусматривают авансовые платежи в размере от 50 процентов суммы муниципального контракта, за исключением муниципальных контрактов, источником финансового обеспечения которых являются межбюджетные трансферты;</w:t>
      </w:r>
      <w:bookmarkStart w:id="3" w:name="Par2"/>
      <w:bookmarkEnd w:id="3"/>
    </w:p>
    <w:p w:rsidR="00151EA8" w:rsidRPr="006F0B6C" w:rsidRDefault="00151EA8" w:rsidP="00151EA8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F0B6C">
        <w:rPr>
          <w:sz w:val="24"/>
          <w:szCs w:val="24"/>
        </w:rPr>
        <w:t xml:space="preserve">2)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ar1" w:history="1">
        <w:r w:rsidRPr="006F0B6C">
          <w:rPr>
            <w:sz w:val="24"/>
            <w:szCs w:val="24"/>
          </w:rPr>
          <w:t>пункте 1)</w:t>
        </w:r>
      </w:hyperlink>
      <w:r w:rsidRPr="006F0B6C">
        <w:rPr>
          <w:sz w:val="24"/>
          <w:szCs w:val="24"/>
        </w:rPr>
        <w:t xml:space="preserve"> настоящей части муниципальных контрактов.</w:t>
      </w:r>
    </w:p>
    <w:bookmarkEnd w:id="1"/>
    <w:p w:rsidR="00EC5D7F" w:rsidRPr="006F0B6C" w:rsidRDefault="00EC5D7F" w:rsidP="00EC5D7F">
      <w:pPr>
        <w:jc w:val="both"/>
        <w:rPr>
          <w:sz w:val="24"/>
          <w:szCs w:val="24"/>
        </w:rPr>
      </w:pPr>
    </w:p>
    <w:p w:rsidR="00EC5D7F" w:rsidRPr="00684C49" w:rsidRDefault="00EC5D7F" w:rsidP="00EC5D7F">
      <w:pPr>
        <w:ind w:firstLine="567"/>
        <w:jc w:val="both"/>
        <w:rPr>
          <w:b/>
          <w:sz w:val="24"/>
          <w:szCs w:val="24"/>
        </w:rPr>
      </w:pPr>
      <w:r w:rsidRPr="006F0B6C">
        <w:rPr>
          <w:b/>
          <w:sz w:val="24"/>
          <w:szCs w:val="24"/>
        </w:rPr>
        <w:t xml:space="preserve">Статья </w:t>
      </w:r>
      <w:r w:rsidR="007032BC" w:rsidRPr="006F0B6C">
        <w:rPr>
          <w:b/>
          <w:sz w:val="24"/>
          <w:szCs w:val="24"/>
        </w:rPr>
        <w:t>6</w:t>
      </w:r>
      <w:r w:rsidRPr="006F0B6C">
        <w:rPr>
          <w:b/>
          <w:sz w:val="24"/>
          <w:szCs w:val="24"/>
        </w:rPr>
        <w:t xml:space="preserve">. Верхний предел муниципального внутреннего долга. Объем расходов на обслуживание муниципального долга. </w:t>
      </w:r>
    </w:p>
    <w:p w:rsidR="00EC5D7F" w:rsidRPr="00E17225" w:rsidRDefault="00EC5D7F" w:rsidP="00EC5D7F">
      <w:pPr>
        <w:jc w:val="both"/>
        <w:rPr>
          <w:sz w:val="24"/>
          <w:szCs w:val="24"/>
        </w:rPr>
      </w:pPr>
    </w:p>
    <w:p w:rsidR="00EC5D7F" w:rsidRDefault="00EC5D7F" w:rsidP="00EC5D7F">
      <w:pPr>
        <w:pStyle w:val="a5"/>
        <w:widowControl/>
        <w:ind w:left="0" w:firstLine="567"/>
        <w:jc w:val="both"/>
        <w:rPr>
          <w:sz w:val="24"/>
          <w:szCs w:val="24"/>
        </w:rPr>
      </w:pPr>
      <w:r w:rsidRPr="000E164C">
        <w:rPr>
          <w:sz w:val="24"/>
          <w:szCs w:val="24"/>
        </w:rPr>
        <w:t xml:space="preserve">Установить верхний предел муниципального внутреннего </w:t>
      </w:r>
      <w:r w:rsidRPr="004A1153">
        <w:rPr>
          <w:sz w:val="24"/>
          <w:szCs w:val="24"/>
        </w:rPr>
        <w:t>долга Тракторозаводского внутригородского района Челябинского городского округа с внутригородским делением</w:t>
      </w:r>
      <w:r>
        <w:rPr>
          <w:sz w:val="24"/>
          <w:szCs w:val="24"/>
        </w:rPr>
        <w:t>:</w:t>
      </w:r>
    </w:p>
    <w:p w:rsidR="00EC5D7F" w:rsidRDefault="00EC5D7F" w:rsidP="00EC5D7F">
      <w:pPr>
        <w:pStyle w:val="a5"/>
        <w:widowControl/>
        <w:ind w:left="0" w:firstLine="567"/>
        <w:jc w:val="both"/>
        <w:rPr>
          <w:sz w:val="24"/>
          <w:szCs w:val="24"/>
        </w:rPr>
      </w:pPr>
      <w:r w:rsidRPr="000E164C">
        <w:rPr>
          <w:sz w:val="24"/>
          <w:szCs w:val="24"/>
        </w:rPr>
        <w:t>на 01</w:t>
      </w:r>
      <w:r>
        <w:rPr>
          <w:sz w:val="24"/>
          <w:szCs w:val="24"/>
        </w:rPr>
        <w:t xml:space="preserve"> января </w:t>
      </w:r>
      <w:r w:rsidRPr="000E164C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46A78">
        <w:rPr>
          <w:sz w:val="24"/>
          <w:szCs w:val="24"/>
        </w:rPr>
        <w:t>4</w:t>
      </w:r>
      <w:r w:rsidRPr="000E164C">
        <w:rPr>
          <w:sz w:val="24"/>
          <w:szCs w:val="24"/>
        </w:rPr>
        <w:t xml:space="preserve"> года в сумме 0,0 тыс. рублей, в том числе </w:t>
      </w:r>
      <w:r>
        <w:rPr>
          <w:sz w:val="24"/>
          <w:szCs w:val="24"/>
        </w:rPr>
        <w:t xml:space="preserve">верхний предел долга </w:t>
      </w:r>
      <w:r w:rsidRPr="000E164C">
        <w:rPr>
          <w:sz w:val="24"/>
          <w:szCs w:val="24"/>
        </w:rPr>
        <w:t xml:space="preserve">по муниципальным гарантиям </w:t>
      </w:r>
      <w:r>
        <w:rPr>
          <w:sz w:val="24"/>
          <w:szCs w:val="24"/>
        </w:rPr>
        <w:t>в сумме 0,0 тыс. рублей;</w:t>
      </w:r>
    </w:p>
    <w:p w:rsidR="00EC5D7F" w:rsidRDefault="00EC5D7F" w:rsidP="00EC5D7F">
      <w:pPr>
        <w:pStyle w:val="a5"/>
        <w:widowControl/>
        <w:ind w:left="0" w:firstLine="567"/>
        <w:jc w:val="both"/>
        <w:rPr>
          <w:sz w:val="24"/>
          <w:szCs w:val="24"/>
        </w:rPr>
      </w:pPr>
      <w:r w:rsidRPr="000E164C">
        <w:rPr>
          <w:sz w:val="24"/>
          <w:szCs w:val="24"/>
        </w:rPr>
        <w:t>на 01</w:t>
      </w:r>
      <w:r>
        <w:rPr>
          <w:sz w:val="24"/>
          <w:szCs w:val="24"/>
        </w:rPr>
        <w:t xml:space="preserve"> января </w:t>
      </w:r>
      <w:r w:rsidRPr="000E164C">
        <w:rPr>
          <w:sz w:val="24"/>
          <w:szCs w:val="24"/>
        </w:rPr>
        <w:t>20</w:t>
      </w:r>
      <w:r w:rsidR="00546A78">
        <w:rPr>
          <w:sz w:val="24"/>
          <w:szCs w:val="24"/>
        </w:rPr>
        <w:t>25</w:t>
      </w:r>
      <w:r w:rsidRPr="000E164C">
        <w:rPr>
          <w:sz w:val="24"/>
          <w:szCs w:val="24"/>
        </w:rPr>
        <w:t xml:space="preserve"> года в сумме 0,0 тыс. рублей, в том числе </w:t>
      </w:r>
      <w:r>
        <w:rPr>
          <w:sz w:val="24"/>
          <w:szCs w:val="24"/>
        </w:rPr>
        <w:t xml:space="preserve">верхний предел долга </w:t>
      </w:r>
      <w:r w:rsidRPr="000E164C">
        <w:rPr>
          <w:sz w:val="24"/>
          <w:szCs w:val="24"/>
        </w:rPr>
        <w:t xml:space="preserve">по муниципальным гарантиям </w:t>
      </w:r>
      <w:r>
        <w:rPr>
          <w:sz w:val="24"/>
          <w:szCs w:val="24"/>
        </w:rPr>
        <w:t>в сумме 0,0 тыс. рублей;</w:t>
      </w:r>
    </w:p>
    <w:p w:rsidR="00EC5D7F" w:rsidRDefault="00EC5D7F" w:rsidP="00EC5D7F">
      <w:pPr>
        <w:pStyle w:val="a5"/>
        <w:widowControl/>
        <w:ind w:left="0" w:firstLine="567"/>
        <w:jc w:val="both"/>
        <w:rPr>
          <w:sz w:val="24"/>
          <w:szCs w:val="24"/>
        </w:rPr>
      </w:pPr>
      <w:r w:rsidRPr="000E164C">
        <w:rPr>
          <w:sz w:val="24"/>
          <w:szCs w:val="24"/>
        </w:rPr>
        <w:t>на 01</w:t>
      </w:r>
      <w:r>
        <w:rPr>
          <w:sz w:val="24"/>
          <w:szCs w:val="24"/>
        </w:rPr>
        <w:t xml:space="preserve"> января </w:t>
      </w:r>
      <w:r w:rsidRPr="000E164C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46A78">
        <w:rPr>
          <w:sz w:val="24"/>
          <w:szCs w:val="24"/>
        </w:rPr>
        <w:t>6</w:t>
      </w:r>
      <w:r w:rsidRPr="000E164C">
        <w:rPr>
          <w:sz w:val="24"/>
          <w:szCs w:val="24"/>
        </w:rPr>
        <w:t xml:space="preserve"> года в сумме 0,0 тыс. рублей, в том числе </w:t>
      </w:r>
      <w:r>
        <w:rPr>
          <w:sz w:val="24"/>
          <w:szCs w:val="24"/>
        </w:rPr>
        <w:t xml:space="preserve">верхний предел долга </w:t>
      </w:r>
      <w:r w:rsidRPr="000E164C">
        <w:rPr>
          <w:sz w:val="24"/>
          <w:szCs w:val="24"/>
        </w:rPr>
        <w:t xml:space="preserve">по муниципальным гарантиям </w:t>
      </w:r>
      <w:r>
        <w:rPr>
          <w:sz w:val="24"/>
          <w:szCs w:val="24"/>
        </w:rPr>
        <w:t>в сумме 0,0 тыс. рублей.</w:t>
      </w:r>
    </w:p>
    <w:p w:rsidR="00EC5D7F" w:rsidRDefault="00EC5D7F" w:rsidP="00EC5D7F">
      <w:pPr>
        <w:pStyle w:val="a5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объем расходов на обслуживание муниципального долга на </w:t>
      </w:r>
      <w:r w:rsidRPr="00126855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C2BE6">
        <w:rPr>
          <w:sz w:val="24"/>
          <w:szCs w:val="24"/>
        </w:rPr>
        <w:t>3</w:t>
      </w:r>
      <w:r w:rsidRPr="00126855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 0,0 тыс. рублей, на</w:t>
      </w:r>
      <w:r w:rsidRPr="0012685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C2BE6">
        <w:rPr>
          <w:sz w:val="24"/>
          <w:szCs w:val="24"/>
        </w:rPr>
        <w:t>4</w:t>
      </w:r>
      <w:r w:rsidRPr="00126855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 0,0 тыс. рублей, на</w:t>
      </w:r>
      <w:r w:rsidRPr="0012685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C2BE6">
        <w:rPr>
          <w:sz w:val="24"/>
          <w:szCs w:val="24"/>
        </w:rPr>
        <w:t>5</w:t>
      </w:r>
      <w:r w:rsidRPr="00126855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 0,0 тыс. рублей.</w:t>
      </w:r>
    </w:p>
    <w:p w:rsidR="00EC5D7F" w:rsidRDefault="00EC5D7F" w:rsidP="00EC5D7F">
      <w:pPr>
        <w:ind w:firstLine="567"/>
        <w:jc w:val="both"/>
        <w:rPr>
          <w:b/>
          <w:sz w:val="24"/>
          <w:szCs w:val="24"/>
        </w:rPr>
      </w:pPr>
    </w:p>
    <w:p w:rsidR="00EC5D7F" w:rsidRPr="00444F02" w:rsidRDefault="00EC5D7F" w:rsidP="00EC5D7F">
      <w:pPr>
        <w:ind w:firstLine="567"/>
        <w:jc w:val="both"/>
        <w:rPr>
          <w:b/>
          <w:sz w:val="24"/>
          <w:szCs w:val="24"/>
        </w:rPr>
      </w:pPr>
      <w:r w:rsidRPr="00444F02">
        <w:rPr>
          <w:b/>
          <w:sz w:val="24"/>
          <w:szCs w:val="24"/>
        </w:rPr>
        <w:t xml:space="preserve">Статья </w:t>
      </w:r>
      <w:r w:rsidR="007032BC">
        <w:rPr>
          <w:b/>
          <w:sz w:val="24"/>
          <w:szCs w:val="24"/>
        </w:rPr>
        <w:t>7</w:t>
      </w:r>
      <w:r w:rsidRPr="00444F02">
        <w:rPr>
          <w:b/>
          <w:sz w:val="24"/>
          <w:szCs w:val="24"/>
        </w:rPr>
        <w:t xml:space="preserve">. Источники внутреннего финансирования дефицита бюджета </w:t>
      </w:r>
      <w:r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444F02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286695">
        <w:rPr>
          <w:b/>
          <w:sz w:val="24"/>
          <w:szCs w:val="24"/>
        </w:rPr>
        <w:t>3</w:t>
      </w:r>
      <w:r w:rsidRPr="00444F0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плановый период 202</w:t>
      </w:r>
      <w:r w:rsidR="0028669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28669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годов</w:t>
      </w:r>
      <w:r w:rsidRPr="00444F02">
        <w:rPr>
          <w:b/>
          <w:sz w:val="24"/>
          <w:szCs w:val="24"/>
        </w:rPr>
        <w:t xml:space="preserve"> </w:t>
      </w:r>
    </w:p>
    <w:p w:rsidR="00EC5D7F" w:rsidRDefault="00EC5D7F" w:rsidP="00EC5D7F">
      <w:pPr>
        <w:widowControl/>
        <w:ind w:firstLine="567"/>
        <w:jc w:val="both"/>
        <w:rPr>
          <w:sz w:val="24"/>
          <w:szCs w:val="24"/>
          <w:highlight w:val="yellow"/>
        </w:rPr>
      </w:pPr>
    </w:p>
    <w:p w:rsidR="00EC5D7F" w:rsidRPr="00583D1F" w:rsidRDefault="00EC5D7F" w:rsidP="00EC5D7F">
      <w:pPr>
        <w:widowControl/>
        <w:ind w:firstLine="567"/>
        <w:jc w:val="both"/>
        <w:rPr>
          <w:sz w:val="24"/>
          <w:szCs w:val="24"/>
        </w:rPr>
      </w:pPr>
      <w:r w:rsidRPr="00583D1F">
        <w:rPr>
          <w:sz w:val="24"/>
          <w:szCs w:val="24"/>
        </w:rPr>
        <w:t xml:space="preserve">Утвердить источники внутреннего финансирования дефицита 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583D1F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BA367A">
        <w:rPr>
          <w:sz w:val="24"/>
          <w:szCs w:val="24"/>
        </w:rPr>
        <w:t>3</w:t>
      </w:r>
      <w:r w:rsidRPr="00583D1F">
        <w:rPr>
          <w:sz w:val="24"/>
          <w:szCs w:val="24"/>
        </w:rPr>
        <w:t xml:space="preserve"> год согласно приложению </w:t>
      </w:r>
      <w:r w:rsidR="007032BC">
        <w:rPr>
          <w:sz w:val="24"/>
          <w:szCs w:val="24"/>
        </w:rPr>
        <w:t>6</w:t>
      </w:r>
      <w:r>
        <w:rPr>
          <w:sz w:val="24"/>
          <w:szCs w:val="24"/>
        </w:rPr>
        <w:t xml:space="preserve">, на </w:t>
      </w:r>
      <w:r w:rsidRPr="00456280">
        <w:rPr>
          <w:sz w:val="24"/>
          <w:szCs w:val="24"/>
        </w:rPr>
        <w:t xml:space="preserve">плановый период </w:t>
      </w:r>
      <w:r w:rsidR="00337FD2">
        <w:rPr>
          <w:sz w:val="24"/>
          <w:szCs w:val="24"/>
        </w:rPr>
        <w:t xml:space="preserve">                    </w:t>
      </w:r>
      <w:r w:rsidRPr="0045628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A367A">
        <w:rPr>
          <w:sz w:val="24"/>
          <w:szCs w:val="24"/>
        </w:rPr>
        <w:t>4</w:t>
      </w:r>
      <w:r w:rsidRPr="00456280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BA367A">
        <w:rPr>
          <w:sz w:val="24"/>
          <w:szCs w:val="24"/>
        </w:rPr>
        <w:t>5</w:t>
      </w:r>
      <w:r w:rsidRPr="00456280">
        <w:rPr>
          <w:sz w:val="24"/>
          <w:szCs w:val="24"/>
        </w:rPr>
        <w:t xml:space="preserve"> годов</w:t>
      </w:r>
      <w:r w:rsidRPr="000C4470">
        <w:rPr>
          <w:sz w:val="24"/>
          <w:szCs w:val="24"/>
        </w:rPr>
        <w:t xml:space="preserve"> согласно приложению </w:t>
      </w:r>
      <w:r w:rsidR="007032BC">
        <w:rPr>
          <w:sz w:val="24"/>
          <w:szCs w:val="24"/>
        </w:rPr>
        <w:t>7</w:t>
      </w:r>
      <w:r w:rsidRPr="00583D1F">
        <w:rPr>
          <w:sz w:val="24"/>
          <w:szCs w:val="24"/>
        </w:rPr>
        <w:t>.</w:t>
      </w:r>
    </w:p>
    <w:p w:rsidR="00EC5D7F" w:rsidRDefault="00EC5D7F" w:rsidP="00EC5D7F">
      <w:pPr>
        <w:ind w:firstLine="567"/>
        <w:jc w:val="both"/>
        <w:rPr>
          <w:sz w:val="24"/>
          <w:szCs w:val="24"/>
        </w:rPr>
      </w:pPr>
    </w:p>
    <w:p w:rsidR="00EC5D7F" w:rsidRDefault="00EC5D7F" w:rsidP="00EC5D7F">
      <w:pPr>
        <w:ind w:firstLine="567"/>
        <w:jc w:val="both"/>
        <w:rPr>
          <w:b/>
          <w:sz w:val="24"/>
          <w:szCs w:val="24"/>
        </w:rPr>
      </w:pPr>
      <w:r w:rsidRPr="00444F02">
        <w:rPr>
          <w:b/>
          <w:sz w:val="24"/>
          <w:szCs w:val="24"/>
        </w:rPr>
        <w:t xml:space="preserve">Статья </w:t>
      </w:r>
      <w:r w:rsidR="007032BC">
        <w:rPr>
          <w:b/>
          <w:sz w:val="24"/>
          <w:szCs w:val="24"/>
        </w:rPr>
        <w:t>8</w:t>
      </w:r>
      <w:r w:rsidRPr="00444F02">
        <w:rPr>
          <w:b/>
          <w:sz w:val="24"/>
          <w:szCs w:val="24"/>
        </w:rPr>
        <w:t xml:space="preserve">. Программы муниципальных гарантий, муниципальных внутренних </w:t>
      </w:r>
      <w:r>
        <w:rPr>
          <w:b/>
          <w:sz w:val="24"/>
          <w:szCs w:val="24"/>
        </w:rPr>
        <w:t xml:space="preserve">и внешних </w:t>
      </w:r>
      <w:r w:rsidRPr="00444F02">
        <w:rPr>
          <w:b/>
          <w:sz w:val="24"/>
          <w:szCs w:val="24"/>
        </w:rPr>
        <w:t>заимствований</w:t>
      </w:r>
    </w:p>
    <w:p w:rsidR="00EC5D7F" w:rsidRPr="00444F02" w:rsidRDefault="00EC5D7F" w:rsidP="00EC5D7F">
      <w:pPr>
        <w:ind w:firstLine="567"/>
        <w:jc w:val="both"/>
        <w:rPr>
          <w:b/>
          <w:sz w:val="24"/>
          <w:szCs w:val="24"/>
        </w:rPr>
      </w:pPr>
    </w:p>
    <w:p w:rsidR="00EC5D7F" w:rsidRDefault="00EC5D7F" w:rsidP="00EC5D7F">
      <w:pPr>
        <w:pStyle w:val="a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70FE5">
        <w:rPr>
          <w:sz w:val="24"/>
          <w:szCs w:val="24"/>
        </w:rPr>
        <w:t>Утвердить Программу муницип</w:t>
      </w:r>
      <w:r>
        <w:rPr>
          <w:sz w:val="24"/>
          <w:szCs w:val="24"/>
        </w:rPr>
        <w:t xml:space="preserve">альных внутренних </w:t>
      </w:r>
      <w:r w:rsidRPr="0058480D">
        <w:rPr>
          <w:sz w:val="24"/>
          <w:szCs w:val="24"/>
        </w:rPr>
        <w:t>и внешних</w:t>
      </w:r>
      <w:r>
        <w:rPr>
          <w:sz w:val="24"/>
          <w:szCs w:val="24"/>
        </w:rPr>
        <w:t xml:space="preserve"> заимствований 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E70FE5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6665D5">
        <w:rPr>
          <w:sz w:val="24"/>
          <w:szCs w:val="24"/>
        </w:rPr>
        <w:t>3</w:t>
      </w:r>
      <w:r w:rsidRPr="00E70FE5">
        <w:rPr>
          <w:sz w:val="24"/>
          <w:szCs w:val="24"/>
        </w:rPr>
        <w:t xml:space="preserve"> год согласно приложению </w:t>
      </w:r>
      <w:r w:rsidR="007032BC">
        <w:rPr>
          <w:sz w:val="24"/>
          <w:szCs w:val="24"/>
        </w:rPr>
        <w:t>8</w:t>
      </w:r>
      <w:r>
        <w:rPr>
          <w:sz w:val="24"/>
          <w:szCs w:val="24"/>
        </w:rPr>
        <w:t xml:space="preserve">, на </w:t>
      </w:r>
      <w:r w:rsidRPr="00456280">
        <w:rPr>
          <w:sz w:val="24"/>
          <w:szCs w:val="24"/>
        </w:rPr>
        <w:t>плановый период 20</w:t>
      </w:r>
      <w:r>
        <w:rPr>
          <w:sz w:val="24"/>
          <w:szCs w:val="24"/>
        </w:rPr>
        <w:t>2</w:t>
      </w:r>
      <w:r w:rsidR="006665D5">
        <w:rPr>
          <w:sz w:val="24"/>
          <w:szCs w:val="24"/>
        </w:rPr>
        <w:t>4</w:t>
      </w:r>
      <w:r w:rsidRPr="00456280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6665D5">
        <w:rPr>
          <w:sz w:val="24"/>
          <w:szCs w:val="24"/>
        </w:rPr>
        <w:t>5</w:t>
      </w:r>
      <w:r w:rsidRPr="00456280">
        <w:rPr>
          <w:sz w:val="24"/>
          <w:szCs w:val="24"/>
        </w:rPr>
        <w:t xml:space="preserve"> годов</w:t>
      </w:r>
      <w:r w:rsidRPr="000C4470">
        <w:rPr>
          <w:sz w:val="24"/>
          <w:szCs w:val="24"/>
        </w:rPr>
        <w:t xml:space="preserve"> согласно приложению </w:t>
      </w:r>
      <w:r w:rsidR="007032BC">
        <w:rPr>
          <w:sz w:val="24"/>
          <w:szCs w:val="24"/>
        </w:rPr>
        <w:t>9</w:t>
      </w:r>
      <w:r w:rsidRPr="00E70FE5">
        <w:rPr>
          <w:sz w:val="24"/>
          <w:szCs w:val="24"/>
        </w:rPr>
        <w:t>.</w:t>
      </w:r>
    </w:p>
    <w:p w:rsidR="00EC5D7F" w:rsidRPr="00444F02" w:rsidRDefault="00EC5D7F" w:rsidP="00EC5D7F">
      <w:pPr>
        <w:pStyle w:val="a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44F02">
        <w:rPr>
          <w:sz w:val="24"/>
          <w:szCs w:val="24"/>
        </w:rPr>
        <w:t xml:space="preserve">Утвердить Программу муниципальных гарантий </w:t>
      </w:r>
      <w:r w:rsidRPr="006123E9">
        <w:rPr>
          <w:sz w:val="24"/>
          <w:szCs w:val="24"/>
        </w:rPr>
        <w:t xml:space="preserve">в валюте </w:t>
      </w:r>
      <w:r>
        <w:rPr>
          <w:sz w:val="24"/>
          <w:szCs w:val="24"/>
        </w:rPr>
        <w:t xml:space="preserve">Российской Федерации </w:t>
      </w:r>
      <w:r w:rsidRPr="00444F02">
        <w:rPr>
          <w:sz w:val="24"/>
          <w:szCs w:val="24"/>
        </w:rPr>
        <w:t xml:space="preserve">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444F02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6665D5">
        <w:rPr>
          <w:sz w:val="24"/>
          <w:szCs w:val="24"/>
        </w:rPr>
        <w:t>3</w:t>
      </w:r>
      <w:r w:rsidRPr="00444F02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1</w:t>
      </w:r>
      <w:r w:rsidR="007032BC">
        <w:rPr>
          <w:sz w:val="24"/>
          <w:szCs w:val="24"/>
        </w:rPr>
        <w:t>0</w:t>
      </w:r>
      <w:r>
        <w:rPr>
          <w:sz w:val="24"/>
          <w:szCs w:val="24"/>
        </w:rPr>
        <w:t xml:space="preserve">, на </w:t>
      </w:r>
      <w:r w:rsidRPr="00456280">
        <w:rPr>
          <w:sz w:val="24"/>
          <w:szCs w:val="24"/>
        </w:rPr>
        <w:t>плановый период 20</w:t>
      </w:r>
      <w:r>
        <w:rPr>
          <w:sz w:val="24"/>
          <w:szCs w:val="24"/>
        </w:rPr>
        <w:t>2</w:t>
      </w:r>
      <w:r w:rsidR="006665D5">
        <w:rPr>
          <w:sz w:val="24"/>
          <w:szCs w:val="24"/>
        </w:rPr>
        <w:t>4</w:t>
      </w:r>
      <w:r w:rsidRPr="00456280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6665D5">
        <w:rPr>
          <w:sz w:val="24"/>
          <w:szCs w:val="24"/>
        </w:rPr>
        <w:t>5</w:t>
      </w:r>
      <w:r w:rsidRPr="00456280">
        <w:rPr>
          <w:sz w:val="24"/>
          <w:szCs w:val="24"/>
        </w:rPr>
        <w:t xml:space="preserve"> годов</w:t>
      </w:r>
      <w:r w:rsidRPr="000C4470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1</w:t>
      </w:r>
      <w:r w:rsidR="007032BC">
        <w:rPr>
          <w:sz w:val="24"/>
          <w:szCs w:val="24"/>
        </w:rPr>
        <w:t>1</w:t>
      </w:r>
      <w:r w:rsidRPr="00444F02">
        <w:rPr>
          <w:sz w:val="24"/>
          <w:szCs w:val="24"/>
        </w:rPr>
        <w:t>.</w:t>
      </w:r>
    </w:p>
    <w:p w:rsidR="00EC5D7F" w:rsidRDefault="00EC5D7F" w:rsidP="00EC5D7F">
      <w:pPr>
        <w:ind w:firstLine="567"/>
        <w:jc w:val="both"/>
        <w:rPr>
          <w:sz w:val="24"/>
          <w:szCs w:val="24"/>
        </w:rPr>
      </w:pPr>
    </w:p>
    <w:p w:rsidR="00EC5D7F" w:rsidRPr="00583D1F" w:rsidRDefault="00EC5D7F" w:rsidP="00EC5D7F">
      <w:pPr>
        <w:ind w:firstLine="567"/>
        <w:jc w:val="both"/>
        <w:rPr>
          <w:b/>
          <w:sz w:val="24"/>
          <w:szCs w:val="24"/>
        </w:rPr>
      </w:pPr>
      <w:r w:rsidRPr="00583D1F">
        <w:rPr>
          <w:b/>
          <w:sz w:val="24"/>
          <w:szCs w:val="24"/>
        </w:rPr>
        <w:t xml:space="preserve">Статья </w:t>
      </w:r>
      <w:r w:rsidR="007032BC">
        <w:rPr>
          <w:b/>
          <w:sz w:val="24"/>
          <w:szCs w:val="24"/>
        </w:rPr>
        <w:t>9</w:t>
      </w:r>
      <w:r w:rsidRPr="00583D1F">
        <w:rPr>
          <w:b/>
          <w:sz w:val="24"/>
          <w:szCs w:val="24"/>
        </w:rPr>
        <w:t xml:space="preserve">. Межбюджетные трансферты, предоставляемые другим бюджетам из бюджета </w:t>
      </w:r>
      <w:r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</w:p>
    <w:p w:rsidR="00EC5D7F" w:rsidRDefault="00EC5D7F" w:rsidP="00EC5D7F">
      <w:pPr>
        <w:pStyle w:val="a5"/>
        <w:widowControl/>
        <w:ind w:left="567"/>
        <w:jc w:val="both"/>
        <w:rPr>
          <w:sz w:val="24"/>
          <w:szCs w:val="24"/>
        </w:rPr>
      </w:pPr>
    </w:p>
    <w:p w:rsidR="00EC5D7F" w:rsidRPr="00126855" w:rsidRDefault="00EC5D7F" w:rsidP="00EC5D7F">
      <w:pPr>
        <w:widowControl/>
        <w:ind w:firstLine="567"/>
        <w:jc w:val="both"/>
        <w:rPr>
          <w:sz w:val="24"/>
          <w:szCs w:val="24"/>
        </w:rPr>
      </w:pPr>
      <w:r w:rsidRPr="00126855">
        <w:rPr>
          <w:sz w:val="24"/>
          <w:szCs w:val="24"/>
        </w:rPr>
        <w:lastRenderedPageBreak/>
        <w:t xml:space="preserve">Утвердить </w:t>
      </w:r>
      <w:r>
        <w:rPr>
          <w:sz w:val="24"/>
          <w:szCs w:val="24"/>
        </w:rPr>
        <w:t xml:space="preserve">общий объем </w:t>
      </w:r>
      <w:r w:rsidRPr="008835E0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>, предоставляемых другим бюджетам в</w:t>
      </w:r>
      <w:r w:rsidRPr="0012685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665D5">
        <w:rPr>
          <w:sz w:val="24"/>
          <w:szCs w:val="24"/>
        </w:rPr>
        <w:t>3</w:t>
      </w:r>
      <w:r w:rsidRPr="0012685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126855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0,0 тыс. рублей, в</w:t>
      </w:r>
      <w:r w:rsidRPr="0012685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665D5">
        <w:rPr>
          <w:sz w:val="24"/>
          <w:szCs w:val="24"/>
        </w:rPr>
        <w:t>4</w:t>
      </w:r>
      <w:r w:rsidRPr="0012685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126855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0,0 тыс. рублей, в</w:t>
      </w:r>
      <w:r w:rsidRPr="0012685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665D5">
        <w:rPr>
          <w:sz w:val="24"/>
          <w:szCs w:val="24"/>
        </w:rPr>
        <w:t>5</w:t>
      </w:r>
      <w:r w:rsidRPr="0012685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126855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0,0 тыс. рублей</w:t>
      </w:r>
      <w:r w:rsidRPr="00126855">
        <w:rPr>
          <w:sz w:val="24"/>
          <w:szCs w:val="24"/>
        </w:rPr>
        <w:t>.</w:t>
      </w:r>
    </w:p>
    <w:p w:rsidR="00EC5D7F" w:rsidRDefault="00EC5D7F" w:rsidP="00EC5D7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C5D7F" w:rsidRPr="00583D1F" w:rsidRDefault="00EC5D7F" w:rsidP="00EC5D7F">
      <w:pPr>
        <w:ind w:firstLine="567"/>
        <w:jc w:val="both"/>
        <w:rPr>
          <w:b/>
          <w:sz w:val="24"/>
          <w:szCs w:val="24"/>
        </w:rPr>
      </w:pPr>
      <w:r w:rsidRPr="00583D1F">
        <w:rPr>
          <w:b/>
          <w:sz w:val="24"/>
          <w:szCs w:val="24"/>
        </w:rPr>
        <w:t>Статья 1</w:t>
      </w:r>
      <w:r w:rsidR="007032BC">
        <w:rPr>
          <w:b/>
          <w:sz w:val="24"/>
          <w:szCs w:val="24"/>
        </w:rPr>
        <w:t>0</w:t>
      </w:r>
      <w:r w:rsidRPr="00583D1F">
        <w:rPr>
          <w:b/>
          <w:sz w:val="24"/>
          <w:szCs w:val="24"/>
        </w:rPr>
        <w:t>. Заключительные положения</w:t>
      </w:r>
    </w:p>
    <w:p w:rsidR="00EC5D7F" w:rsidRPr="000B4CE5" w:rsidRDefault="00EC5D7F" w:rsidP="00EC5D7F">
      <w:pPr>
        <w:ind w:firstLine="567"/>
        <w:jc w:val="both"/>
        <w:rPr>
          <w:sz w:val="24"/>
          <w:szCs w:val="24"/>
        </w:rPr>
      </w:pPr>
    </w:p>
    <w:p w:rsidR="00EC5D7F" w:rsidRPr="00A16831" w:rsidRDefault="00EC5D7F" w:rsidP="00EC5D7F">
      <w:pPr>
        <w:pStyle w:val="a5"/>
        <w:widowControl/>
        <w:ind w:left="567"/>
        <w:jc w:val="both"/>
        <w:rPr>
          <w:sz w:val="24"/>
          <w:szCs w:val="24"/>
        </w:rPr>
      </w:pPr>
      <w:bookmarkStart w:id="4" w:name="sub_28"/>
      <w:r w:rsidRPr="000C4470">
        <w:rPr>
          <w:sz w:val="24"/>
          <w:szCs w:val="24"/>
        </w:rPr>
        <w:t xml:space="preserve">Настоящее решение вступает в </w:t>
      </w:r>
      <w:r w:rsidRPr="00E70FE5">
        <w:rPr>
          <w:sz w:val="24"/>
          <w:szCs w:val="24"/>
        </w:rPr>
        <w:t>силу с 01</w:t>
      </w:r>
      <w:r>
        <w:rPr>
          <w:sz w:val="24"/>
          <w:szCs w:val="24"/>
        </w:rPr>
        <w:t xml:space="preserve"> января</w:t>
      </w:r>
      <w:r w:rsidRPr="00E70FE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FB7A25">
        <w:rPr>
          <w:sz w:val="24"/>
          <w:szCs w:val="24"/>
        </w:rPr>
        <w:t>3</w:t>
      </w:r>
      <w:r w:rsidRPr="00E70FE5">
        <w:rPr>
          <w:sz w:val="24"/>
          <w:szCs w:val="24"/>
        </w:rPr>
        <w:t xml:space="preserve"> года.</w:t>
      </w:r>
    </w:p>
    <w:bookmarkEnd w:id="4"/>
    <w:p w:rsidR="00EC5D7F" w:rsidRDefault="00EC5D7F" w:rsidP="00EC5D7F">
      <w:pPr>
        <w:widowControl/>
        <w:jc w:val="both"/>
        <w:rPr>
          <w:sz w:val="24"/>
          <w:szCs w:val="24"/>
        </w:rPr>
      </w:pPr>
    </w:p>
    <w:p w:rsidR="00EC5D7F" w:rsidRDefault="00EC5D7F" w:rsidP="00EC5D7F">
      <w:pPr>
        <w:widowControl/>
        <w:jc w:val="both"/>
        <w:rPr>
          <w:sz w:val="24"/>
          <w:szCs w:val="24"/>
        </w:rPr>
      </w:pPr>
    </w:p>
    <w:p w:rsidR="00EC5D7F" w:rsidRDefault="00EC5D7F" w:rsidP="00EC5D7F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6B5176" w:rsidRDefault="00EC5D7F" w:rsidP="007032B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   </w:t>
      </w:r>
      <w:r w:rsidR="003C3CE3">
        <w:rPr>
          <w:sz w:val="24"/>
          <w:szCs w:val="24"/>
        </w:rPr>
        <w:t xml:space="preserve">     </w:t>
      </w:r>
      <w:r>
        <w:rPr>
          <w:sz w:val="24"/>
          <w:szCs w:val="24"/>
        </w:rPr>
        <w:t>В</w:t>
      </w:r>
      <w:r w:rsidRPr="00C764CC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C764CC">
        <w:rPr>
          <w:sz w:val="24"/>
          <w:szCs w:val="24"/>
        </w:rPr>
        <w:t>.</w:t>
      </w:r>
      <w:r>
        <w:rPr>
          <w:sz w:val="24"/>
          <w:szCs w:val="24"/>
        </w:rPr>
        <w:t xml:space="preserve"> Горбунов</w:t>
      </w: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6F0B6C" w:rsidRDefault="006F0B6C" w:rsidP="006852FC">
      <w:pPr>
        <w:widowControl/>
        <w:spacing w:after="200" w:line="276" w:lineRule="auto"/>
        <w:jc w:val="right"/>
      </w:pPr>
    </w:p>
    <w:p w:rsidR="003C3CE3" w:rsidRDefault="003C3CE3" w:rsidP="006852FC">
      <w:pPr>
        <w:widowControl/>
        <w:spacing w:after="200" w:line="276" w:lineRule="auto"/>
        <w:jc w:val="right"/>
      </w:pPr>
    </w:p>
    <w:p w:rsidR="003C3CE3" w:rsidRDefault="003C3CE3" w:rsidP="006852FC">
      <w:pPr>
        <w:widowControl/>
        <w:spacing w:after="200" w:line="276" w:lineRule="auto"/>
        <w:jc w:val="right"/>
      </w:pPr>
    </w:p>
    <w:p w:rsidR="003C3CE3" w:rsidRDefault="003C3CE3" w:rsidP="006852FC">
      <w:pPr>
        <w:widowControl/>
        <w:spacing w:after="200" w:line="276" w:lineRule="auto"/>
        <w:jc w:val="right"/>
      </w:pPr>
    </w:p>
    <w:p w:rsidR="006852FC" w:rsidRPr="006852FC" w:rsidRDefault="00CA3624" w:rsidP="003C3CE3">
      <w:pPr>
        <w:widowControl/>
        <w:jc w:val="right"/>
      </w:pPr>
      <w:r>
        <w:lastRenderedPageBreak/>
        <w:t>П</w:t>
      </w:r>
      <w:r w:rsidR="006852FC" w:rsidRPr="006852FC">
        <w:t xml:space="preserve">РИЛОЖЕНИЕ </w:t>
      </w:r>
      <w:r w:rsidR="006852FC">
        <w:t>8</w:t>
      </w:r>
    </w:p>
    <w:p w:rsidR="006852FC" w:rsidRPr="006852FC" w:rsidRDefault="006852FC" w:rsidP="003C3CE3">
      <w:pPr>
        <w:jc w:val="right"/>
      </w:pPr>
      <w:r w:rsidRPr="006852FC">
        <w:t>к  решени</w:t>
      </w:r>
      <w:r w:rsidR="0090395A">
        <w:t>ю</w:t>
      </w:r>
      <w:r w:rsidRPr="006852FC">
        <w:t xml:space="preserve"> Совета депутатов</w:t>
      </w:r>
    </w:p>
    <w:p w:rsidR="006852FC" w:rsidRPr="006852FC" w:rsidRDefault="006852FC" w:rsidP="003C3CE3">
      <w:pPr>
        <w:jc w:val="right"/>
      </w:pPr>
      <w:r w:rsidRPr="006852FC">
        <w:t>Тракторозаводского района</w:t>
      </w:r>
    </w:p>
    <w:p w:rsidR="006852FC" w:rsidRPr="006852FC" w:rsidRDefault="0090395A" w:rsidP="003C3CE3">
      <w:pPr>
        <w:jc w:val="right"/>
      </w:pPr>
      <w:r>
        <w:t>от 22.12.2022 г.</w:t>
      </w:r>
      <w:r w:rsidR="006852FC" w:rsidRPr="006852FC">
        <w:t xml:space="preserve"> № </w:t>
      </w:r>
      <w:r>
        <w:t>22/6</w:t>
      </w:r>
    </w:p>
    <w:p w:rsidR="006852FC" w:rsidRPr="006852FC" w:rsidRDefault="006852FC" w:rsidP="006852FC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6852FC" w:rsidRPr="006852FC" w:rsidRDefault="006852FC" w:rsidP="006852FC">
      <w:pPr>
        <w:jc w:val="center"/>
        <w:rPr>
          <w:b/>
        </w:rPr>
      </w:pP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ПРОГРАММА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муниципальных внутренних и внешних заимствований бюджета Тракторозаводского внутригородского района Челябинского городского округа с внутригородским делением на 202</w:t>
      </w:r>
      <w:r>
        <w:rPr>
          <w:b/>
          <w:sz w:val="24"/>
          <w:szCs w:val="24"/>
        </w:rPr>
        <w:t>3</w:t>
      </w:r>
      <w:r w:rsidRPr="006852FC">
        <w:rPr>
          <w:b/>
          <w:sz w:val="24"/>
          <w:szCs w:val="24"/>
        </w:rPr>
        <w:t xml:space="preserve"> год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ind w:firstLine="709"/>
        <w:jc w:val="both"/>
        <w:rPr>
          <w:sz w:val="24"/>
          <w:szCs w:val="24"/>
        </w:rPr>
      </w:pPr>
      <w:r w:rsidRPr="006852FC">
        <w:rPr>
          <w:sz w:val="24"/>
          <w:szCs w:val="24"/>
        </w:rPr>
        <w:t>Муниципальные внутренние и внешние заимствования на 202</w:t>
      </w:r>
      <w:r>
        <w:rPr>
          <w:sz w:val="24"/>
          <w:szCs w:val="24"/>
        </w:rPr>
        <w:t>3</w:t>
      </w:r>
      <w:r w:rsidRPr="006852FC">
        <w:rPr>
          <w:sz w:val="24"/>
          <w:szCs w:val="24"/>
        </w:rPr>
        <w:t xml:space="preserve"> год не планируются. </w:t>
      </w:r>
    </w:p>
    <w:p w:rsidR="006852FC" w:rsidRPr="006852FC" w:rsidRDefault="006852FC" w:rsidP="006852FC"/>
    <w:p w:rsidR="006852FC" w:rsidRDefault="006852FC" w:rsidP="006852FC">
      <w:pPr>
        <w:rPr>
          <w:sz w:val="24"/>
          <w:szCs w:val="24"/>
        </w:rPr>
      </w:pPr>
    </w:p>
    <w:p w:rsidR="0090395A" w:rsidRPr="006852FC" w:rsidRDefault="0090395A" w:rsidP="006852FC">
      <w:pPr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b/>
          <w:sz w:val="24"/>
          <w:szCs w:val="24"/>
        </w:rPr>
      </w:pPr>
      <w:r w:rsidRPr="006852FC">
        <w:rPr>
          <w:sz w:val="24"/>
          <w:szCs w:val="24"/>
        </w:rPr>
        <w:t>Глава Тракторозаводского района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Ю.В. Кузнецов</w:t>
      </w:r>
    </w:p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Default="006852FC" w:rsidP="006852FC">
      <w:pPr>
        <w:spacing w:line="276" w:lineRule="auto"/>
        <w:ind w:right="-5"/>
        <w:jc w:val="right"/>
      </w:pPr>
    </w:p>
    <w:p w:rsidR="00CA3624" w:rsidRPr="006852FC" w:rsidRDefault="00CA3624" w:rsidP="006852FC">
      <w:pPr>
        <w:spacing w:line="276" w:lineRule="auto"/>
        <w:ind w:right="-5"/>
        <w:jc w:val="right"/>
      </w:pPr>
      <w:bookmarkStart w:id="5" w:name="_GoBack"/>
      <w:bookmarkEnd w:id="5"/>
    </w:p>
    <w:p w:rsidR="003C3CE3" w:rsidRDefault="003C3CE3" w:rsidP="006852FC">
      <w:pPr>
        <w:widowControl/>
        <w:spacing w:after="200" w:line="276" w:lineRule="auto"/>
        <w:jc w:val="right"/>
      </w:pPr>
    </w:p>
    <w:p w:rsidR="003C3CE3" w:rsidRDefault="003C3CE3" w:rsidP="003C3CE3">
      <w:pPr>
        <w:widowControl/>
        <w:jc w:val="right"/>
      </w:pPr>
    </w:p>
    <w:p w:rsidR="006852FC" w:rsidRPr="006852FC" w:rsidRDefault="006852FC" w:rsidP="003C3CE3">
      <w:pPr>
        <w:widowControl/>
        <w:jc w:val="right"/>
      </w:pPr>
      <w:r w:rsidRPr="006852FC">
        <w:lastRenderedPageBreak/>
        <w:t xml:space="preserve">ПРИЛОЖЕНИЕ </w:t>
      </w:r>
      <w:r>
        <w:t>9</w:t>
      </w:r>
    </w:p>
    <w:p w:rsidR="006852FC" w:rsidRPr="006852FC" w:rsidRDefault="006852FC" w:rsidP="003C3CE3">
      <w:pPr>
        <w:jc w:val="right"/>
      </w:pPr>
      <w:r w:rsidRPr="006852FC">
        <w:t>к  решени</w:t>
      </w:r>
      <w:r w:rsidR="0090395A">
        <w:t>ю</w:t>
      </w:r>
      <w:r w:rsidRPr="006852FC">
        <w:t xml:space="preserve"> Совета депутатов</w:t>
      </w:r>
    </w:p>
    <w:p w:rsidR="006852FC" w:rsidRPr="006852FC" w:rsidRDefault="006852FC" w:rsidP="003C3CE3">
      <w:pPr>
        <w:jc w:val="right"/>
      </w:pPr>
      <w:r w:rsidRPr="006852FC">
        <w:t>Тракторозаводского района</w:t>
      </w:r>
    </w:p>
    <w:p w:rsidR="006852FC" w:rsidRPr="006852FC" w:rsidRDefault="0090395A" w:rsidP="003C3CE3">
      <w:pPr>
        <w:jc w:val="right"/>
      </w:pPr>
      <w:r>
        <w:t>о</w:t>
      </w:r>
      <w:r w:rsidR="006852FC" w:rsidRPr="006852FC">
        <w:t>т</w:t>
      </w:r>
      <w:r>
        <w:t xml:space="preserve"> 22.12.2022 г.</w:t>
      </w:r>
      <w:r w:rsidR="006852FC" w:rsidRPr="006852FC">
        <w:t xml:space="preserve"> №</w:t>
      </w:r>
      <w:r>
        <w:t xml:space="preserve"> 22/6</w:t>
      </w:r>
    </w:p>
    <w:p w:rsidR="006852FC" w:rsidRPr="006852FC" w:rsidRDefault="006852FC" w:rsidP="006852FC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DB33DE" w:rsidRDefault="00DB33DE" w:rsidP="006852FC">
      <w:pPr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ПРОГРАММА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муниципальных внутренних и внешних заимствований бюджета Тракторозаводского внутригородского района Челябинского городского округа с внутригородским делением на плановый период 202</w:t>
      </w:r>
      <w:r>
        <w:rPr>
          <w:b/>
          <w:sz w:val="24"/>
          <w:szCs w:val="24"/>
        </w:rPr>
        <w:t>4</w:t>
      </w:r>
      <w:r w:rsidRPr="006852FC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6852FC">
        <w:rPr>
          <w:b/>
          <w:sz w:val="24"/>
          <w:szCs w:val="24"/>
        </w:rPr>
        <w:t xml:space="preserve"> годов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</w:p>
    <w:p w:rsidR="00C953C1" w:rsidRDefault="00C953C1" w:rsidP="006852FC">
      <w:pPr>
        <w:ind w:firstLine="709"/>
        <w:jc w:val="both"/>
        <w:rPr>
          <w:sz w:val="24"/>
          <w:szCs w:val="24"/>
        </w:rPr>
      </w:pPr>
    </w:p>
    <w:p w:rsidR="006852FC" w:rsidRPr="006852FC" w:rsidRDefault="006852FC" w:rsidP="006852FC">
      <w:pPr>
        <w:ind w:firstLine="709"/>
        <w:jc w:val="both"/>
        <w:rPr>
          <w:sz w:val="24"/>
          <w:szCs w:val="24"/>
        </w:rPr>
      </w:pPr>
      <w:r w:rsidRPr="006852FC">
        <w:rPr>
          <w:sz w:val="24"/>
          <w:szCs w:val="24"/>
        </w:rPr>
        <w:t>Муниципальные внутренние и внешние заимствования в 202</w:t>
      </w:r>
      <w:r>
        <w:rPr>
          <w:sz w:val="24"/>
          <w:szCs w:val="24"/>
        </w:rPr>
        <w:t>4</w:t>
      </w:r>
      <w:r w:rsidRPr="006852F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6852FC">
        <w:rPr>
          <w:sz w:val="24"/>
          <w:szCs w:val="24"/>
        </w:rPr>
        <w:t xml:space="preserve"> годах не планируются. </w:t>
      </w:r>
    </w:p>
    <w:p w:rsidR="006852FC" w:rsidRPr="006852FC" w:rsidRDefault="006852FC" w:rsidP="006852FC"/>
    <w:p w:rsidR="006852FC" w:rsidRDefault="006852FC" w:rsidP="006852FC">
      <w:pPr>
        <w:rPr>
          <w:sz w:val="24"/>
          <w:szCs w:val="24"/>
        </w:rPr>
      </w:pPr>
    </w:p>
    <w:p w:rsidR="00C953C1" w:rsidRPr="006852FC" w:rsidRDefault="00C953C1" w:rsidP="006852FC">
      <w:pPr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b/>
          <w:sz w:val="24"/>
          <w:szCs w:val="24"/>
        </w:rPr>
      </w:pPr>
      <w:r w:rsidRPr="006852FC">
        <w:rPr>
          <w:sz w:val="24"/>
          <w:szCs w:val="24"/>
        </w:rPr>
        <w:t>Глава Тракторозаводского района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Ю.В. Кузнецов</w:t>
      </w: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6852FC" w:rsidRPr="006852FC" w:rsidRDefault="006852FC" w:rsidP="003C3CE3">
      <w:pPr>
        <w:ind w:right="-5"/>
        <w:jc w:val="right"/>
      </w:pPr>
      <w:r w:rsidRPr="006852FC">
        <w:lastRenderedPageBreak/>
        <w:t>ПРИЛОЖЕНИЕ 1</w:t>
      </w:r>
      <w:r>
        <w:t>0</w:t>
      </w:r>
    </w:p>
    <w:p w:rsidR="006852FC" w:rsidRPr="006852FC" w:rsidRDefault="006852FC" w:rsidP="003C3CE3">
      <w:pPr>
        <w:jc w:val="right"/>
      </w:pPr>
      <w:r w:rsidRPr="006852FC">
        <w:t xml:space="preserve">к </w:t>
      </w:r>
      <w:r w:rsidR="00C953C1">
        <w:t xml:space="preserve"> решению</w:t>
      </w:r>
      <w:r w:rsidRPr="006852FC">
        <w:t xml:space="preserve"> Совета депутатов</w:t>
      </w:r>
    </w:p>
    <w:p w:rsidR="006852FC" w:rsidRPr="006852FC" w:rsidRDefault="006852FC" w:rsidP="003C3CE3">
      <w:pPr>
        <w:jc w:val="right"/>
      </w:pPr>
      <w:r w:rsidRPr="006852FC">
        <w:t>Тракторозаводского района</w:t>
      </w:r>
    </w:p>
    <w:p w:rsidR="006852FC" w:rsidRPr="006852FC" w:rsidRDefault="006852FC" w:rsidP="003C3CE3">
      <w:pPr>
        <w:jc w:val="right"/>
      </w:pPr>
      <w:r w:rsidRPr="006852FC">
        <w:t xml:space="preserve">от </w:t>
      </w:r>
      <w:r w:rsidR="00C953C1">
        <w:t>22.12.2022 г.</w:t>
      </w:r>
      <w:r w:rsidRPr="006852FC">
        <w:t xml:space="preserve"> № </w:t>
      </w:r>
      <w:r w:rsidR="00C953C1">
        <w:t>22/6</w:t>
      </w:r>
    </w:p>
    <w:p w:rsidR="00DB33DE" w:rsidRDefault="00DB33DE" w:rsidP="006852FC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tabs>
          <w:tab w:val="left" w:pos="8460"/>
        </w:tabs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ПРОГРАММА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муниципальных гарантий в валюте Российской Федерации</w:t>
      </w:r>
      <w:r w:rsidRPr="006852FC">
        <w:rPr>
          <w:sz w:val="24"/>
          <w:szCs w:val="24"/>
        </w:rPr>
        <w:t xml:space="preserve"> </w:t>
      </w:r>
      <w:r w:rsidRPr="006852FC"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 на 202</w:t>
      </w:r>
      <w:r>
        <w:rPr>
          <w:b/>
          <w:sz w:val="24"/>
          <w:szCs w:val="24"/>
        </w:rPr>
        <w:t>3</w:t>
      </w:r>
      <w:r w:rsidRPr="006852FC">
        <w:rPr>
          <w:b/>
          <w:sz w:val="24"/>
          <w:szCs w:val="24"/>
        </w:rPr>
        <w:t xml:space="preserve"> год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</w:p>
    <w:p w:rsidR="00390255" w:rsidRDefault="00390255" w:rsidP="006852FC">
      <w:pPr>
        <w:ind w:firstLine="708"/>
        <w:jc w:val="both"/>
        <w:rPr>
          <w:sz w:val="24"/>
          <w:szCs w:val="24"/>
        </w:rPr>
      </w:pPr>
    </w:p>
    <w:p w:rsidR="006852FC" w:rsidRPr="006852FC" w:rsidRDefault="006852FC" w:rsidP="006852FC">
      <w:pPr>
        <w:ind w:firstLine="708"/>
        <w:jc w:val="both"/>
        <w:rPr>
          <w:sz w:val="24"/>
          <w:szCs w:val="24"/>
        </w:rPr>
      </w:pPr>
      <w:r w:rsidRPr="006852FC">
        <w:rPr>
          <w:sz w:val="24"/>
          <w:szCs w:val="24"/>
        </w:rPr>
        <w:t>Предоставление муниципальных гарантий в валюте Российской Федерации в 202</w:t>
      </w:r>
      <w:r>
        <w:rPr>
          <w:sz w:val="24"/>
          <w:szCs w:val="24"/>
        </w:rPr>
        <w:t>3</w:t>
      </w:r>
      <w:r w:rsidRPr="006852FC">
        <w:rPr>
          <w:sz w:val="24"/>
          <w:szCs w:val="24"/>
        </w:rPr>
        <w:t xml:space="preserve"> году не планируется.</w:t>
      </w:r>
    </w:p>
    <w:p w:rsidR="006852FC" w:rsidRPr="006852FC" w:rsidRDefault="006852FC" w:rsidP="006852FC">
      <w:pPr>
        <w:rPr>
          <w:sz w:val="24"/>
          <w:szCs w:val="24"/>
        </w:rPr>
      </w:pPr>
    </w:p>
    <w:p w:rsidR="006852FC" w:rsidRDefault="006852FC" w:rsidP="006852FC">
      <w:pPr>
        <w:rPr>
          <w:sz w:val="24"/>
          <w:szCs w:val="24"/>
        </w:rPr>
      </w:pPr>
    </w:p>
    <w:p w:rsidR="00390255" w:rsidRPr="006852FC" w:rsidRDefault="00390255" w:rsidP="006852FC">
      <w:pPr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b/>
          <w:sz w:val="24"/>
          <w:szCs w:val="24"/>
        </w:rPr>
      </w:pPr>
      <w:r w:rsidRPr="006852FC">
        <w:rPr>
          <w:sz w:val="24"/>
          <w:szCs w:val="24"/>
        </w:rPr>
        <w:t>Глава Тракторозаводского района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Ю.В. Кузнецов</w:t>
      </w: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3C3CE3" w:rsidRDefault="003C3CE3" w:rsidP="006852FC">
      <w:pPr>
        <w:spacing w:line="276" w:lineRule="auto"/>
        <w:ind w:right="-5"/>
        <w:jc w:val="right"/>
      </w:pPr>
    </w:p>
    <w:p w:rsidR="006852FC" w:rsidRPr="006852FC" w:rsidRDefault="006852FC" w:rsidP="003C3CE3">
      <w:pPr>
        <w:ind w:right="-5"/>
        <w:jc w:val="right"/>
      </w:pPr>
      <w:r w:rsidRPr="006852FC">
        <w:lastRenderedPageBreak/>
        <w:t>ПРИЛОЖЕНИЕ 1</w:t>
      </w:r>
      <w:r>
        <w:t>1</w:t>
      </w:r>
    </w:p>
    <w:p w:rsidR="006852FC" w:rsidRPr="006852FC" w:rsidRDefault="006852FC" w:rsidP="003C3CE3">
      <w:pPr>
        <w:jc w:val="right"/>
      </w:pPr>
      <w:r w:rsidRPr="006852FC">
        <w:t>к  решени</w:t>
      </w:r>
      <w:r w:rsidR="00390255">
        <w:t>ю</w:t>
      </w:r>
      <w:r w:rsidRPr="006852FC">
        <w:t xml:space="preserve"> Совета депутатов</w:t>
      </w:r>
    </w:p>
    <w:p w:rsidR="006852FC" w:rsidRPr="006852FC" w:rsidRDefault="006852FC" w:rsidP="003C3CE3">
      <w:pPr>
        <w:jc w:val="right"/>
      </w:pPr>
      <w:r w:rsidRPr="006852FC">
        <w:t>Тракторозаводского района</w:t>
      </w:r>
    </w:p>
    <w:p w:rsidR="006852FC" w:rsidRPr="006852FC" w:rsidRDefault="006852FC" w:rsidP="003C3CE3">
      <w:pPr>
        <w:jc w:val="right"/>
      </w:pPr>
      <w:r w:rsidRPr="006852FC">
        <w:t xml:space="preserve">от </w:t>
      </w:r>
      <w:r w:rsidR="00390255">
        <w:t>22.12.2022 г.</w:t>
      </w:r>
      <w:r w:rsidRPr="006852FC">
        <w:t xml:space="preserve"> № </w:t>
      </w:r>
      <w:r w:rsidR="00390255">
        <w:t>22/6</w:t>
      </w:r>
    </w:p>
    <w:p w:rsidR="006852FC" w:rsidRPr="006852FC" w:rsidRDefault="006852FC" w:rsidP="003C3CE3">
      <w:pPr>
        <w:jc w:val="right"/>
      </w:pPr>
    </w:p>
    <w:p w:rsidR="00DB33DE" w:rsidRDefault="00DB33DE" w:rsidP="003C3CE3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tabs>
          <w:tab w:val="left" w:pos="8460"/>
        </w:tabs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ПРОГРАММА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муниципальных гарантий в валюте Российской Федерации</w:t>
      </w:r>
      <w:r w:rsidRPr="006852FC">
        <w:rPr>
          <w:sz w:val="24"/>
          <w:szCs w:val="24"/>
        </w:rPr>
        <w:t xml:space="preserve"> </w:t>
      </w:r>
      <w:r w:rsidRPr="006852FC"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 на плановый период 202</w:t>
      </w:r>
      <w:r>
        <w:rPr>
          <w:b/>
          <w:sz w:val="24"/>
          <w:szCs w:val="24"/>
        </w:rPr>
        <w:t>4</w:t>
      </w:r>
      <w:r w:rsidRPr="006852FC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6852FC">
        <w:rPr>
          <w:b/>
          <w:sz w:val="24"/>
          <w:szCs w:val="24"/>
        </w:rPr>
        <w:t xml:space="preserve"> годов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</w:p>
    <w:p w:rsidR="00343263" w:rsidRDefault="00343263" w:rsidP="006852FC">
      <w:pPr>
        <w:ind w:firstLine="708"/>
        <w:jc w:val="both"/>
        <w:rPr>
          <w:sz w:val="24"/>
          <w:szCs w:val="24"/>
        </w:rPr>
      </w:pPr>
    </w:p>
    <w:p w:rsidR="006852FC" w:rsidRPr="006852FC" w:rsidRDefault="006852FC" w:rsidP="006852FC">
      <w:pPr>
        <w:ind w:firstLine="708"/>
        <w:jc w:val="both"/>
        <w:rPr>
          <w:sz w:val="24"/>
          <w:szCs w:val="24"/>
        </w:rPr>
      </w:pPr>
      <w:r w:rsidRPr="006852FC">
        <w:rPr>
          <w:sz w:val="24"/>
          <w:szCs w:val="24"/>
        </w:rPr>
        <w:t>Предоставление муниципальных гарантий в валюте Российской Федерации в 202</w:t>
      </w:r>
      <w:r>
        <w:rPr>
          <w:sz w:val="24"/>
          <w:szCs w:val="24"/>
        </w:rPr>
        <w:t>4</w:t>
      </w:r>
      <w:r w:rsidRPr="006852F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6852FC">
        <w:rPr>
          <w:sz w:val="24"/>
          <w:szCs w:val="24"/>
        </w:rPr>
        <w:t xml:space="preserve"> годах не планируется.</w:t>
      </w:r>
    </w:p>
    <w:p w:rsidR="006852FC" w:rsidRPr="006852FC" w:rsidRDefault="006852FC" w:rsidP="006852FC">
      <w:pPr>
        <w:rPr>
          <w:sz w:val="24"/>
          <w:szCs w:val="24"/>
        </w:rPr>
      </w:pPr>
    </w:p>
    <w:p w:rsidR="006852FC" w:rsidRDefault="006852FC" w:rsidP="006852FC">
      <w:pPr>
        <w:rPr>
          <w:sz w:val="24"/>
          <w:szCs w:val="24"/>
        </w:rPr>
      </w:pPr>
    </w:p>
    <w:p w:rsidR="00343263" w:rsidRPr="006852FC" w:rsidRDefault="00343263" w:rsidP="006852FC">
      <w:pPr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b/>
          <w:sz w:val="24"/>
          <w:szCs w:val="24"/>
        </w:rPr>
      </w:pPr>
      <w:r w:rsidRPr="006852FC">
        <w:rPr>
          <w:sz w:val="24"/>
          <w:szCs w:val="24"/>
        </w:rPr>
        <w:t>Глава Тракторозаводского района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Ю.В. Кузнецов</w:t>
      </w:r>
    </w:p>
    <w:p w:rsidR="006852FC" w:rsidRPr="006852FC" w:rsidRDefault="006852FC" w:rsidP="006852FC">
      <w:pPr>
        <w:widowControl/>
        <w:jc w:val="both"/>
      </w:pPr>
    </w:p>
    <w:p w:rsidR="006852FC" w:rsidRPr="007032BC" w:rsidRDefault="006852FC" w:rsidP="007032BC">
      <w:pPr>
        <w:widowControl/>
        <w:jc w:val="both"/>
        <w:rPr>
          <w:b/>
          <w:sz w:val="24"/>
          <w:szCs w:val="24"/>
        </w:rPr>
      </w:pPr>
    </w:p>
    <w:sectPr w:rsidR="006852FC" w:rsidRPr="007032BC" w:rsidSect="00EC5D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2AD"/>
    <w:multiLevelType w:val="hybridMultilevel"/>
    <w:tmpl w:val="51A6DD3A"/>
    <w:lvl w:ilvl="0" w:tplc="DDC8E24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05284"/>
    <w:multiLevelType w:val="hybridMultilevel"/>
    <w:tmpl w:val="AF62B554"/>
    <w:lvl w:ilvl="0" w:tplc="1520EC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E202D"/>
    <w:multiLevelType w:val="hybridMultilevel"/>
    <w:tmpl w:val="2E14458C"/>
    <w:lvl w:ilvl="0" w:tplc="CBD4F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91DA7"/>
    <w:multiLevelType w:val="hybridMultilevel"/>
    <w:tmpl w:val="62CA77C4"/>
    <w:lvl w:ilvl="0" w:tplc="042ED5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992D8B"/>
    <w:multiLevelType w:val="hybridMultilevel"/>
    <w:tmpl w:val="99F25C78"/>
    <w:lvl w:ilvl="0" w:tplc="859653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5D7F"/>
    <w:rsid w:val="00045524"/>
    <w:rsid w:val="000832FE"/>
    <w:rsid w:val="000C2BE6"/>
    <w:rsid w:val="001263D9"/>
    <w:rsid w:val="00151EA8"/>
    <w:rsid w:val="00154A20"/>
    <w:rsid w:val="001A2A98"/>
    <w:rsid w:val="00251538"/>
    <w:rsid w:val="00286695"/>
    <w:rsid w:val="002A131C"/>
    <w:rsid w:val="002A21F9"/>
    <w:rsid w:val="002E5A76"/>
    <w:rsid w:val="00337FD2"/>
    <w:rsid w:val="00343263"/>
    <w:rsid w:val="00390255"/>
    <w:rsid w:val="00397232"/>
    <w:rsid w:val="003C3CE3"/>
    <w:rsid w:val="003E112C"/>
    <w:rsid w:val="003F7CDF"/>
    <w:rsid w:val="00426DC3"/>
    <w:rsid w:val="00457F1D"/>
    <w:rsid w:val="00463DE4"/>
    <w:rsid w:val="004D6BDF"/>
    <w:rsid w:val="00546A78"/>
    <w:rsid w:val="00593E58"/>
    <w:rsid w:val="00594491"/>
    <w:rsid w:val="005E43BF"/>
    <w:rsid w:val="00634EFF"/>
    <w:rsid w:val="00647820"/>
    <w:rsid w:val="006665D5"/>
    <w:rsid w:val="00676D50"/>
    <w:rsid w:val="006852FC"/>
    <w:rsid w:val="00692C44"/>
    <w:rsid w:val="006949E1"/>
    <w:rsid w:val="006B5176"/>
    <w:rsid w:val="006E5ED6"/>
    <w:rsid w:val="006F0B6C"/>
    <w:rsid w:val="007032BC"/>
    <w:rsid w:val="007164B6"/>
    <w:rsid w:val="0072073F"/>
    <w:rsid w:val="00802A9F"/>
    <w:rsid w:val="008054C5"/>
    <w:rsid w:val="0081363E"/>
    <w:rsid w:val="008316AF"/>
    <w:rsid w:val="00876689"/>
    <w:rsid w:val="00886BF9"/>
    <w:rsid w:val="0090395A"/>
    <w:rsid w:val="00937A16"/>
    <w:rsid w:val="00957F32"/>
    <w:rsid w:val="00961E1C"/>
    <w:rsid w:val="0098623B"/>
    <w:rsid w:val="0099529B"/>
    <w:rsid w:val="009C2CC9"/>
    <w:rsid w:val="00A17E3D"/>
    <w:rsid w:val="00AF0495"/>
    <w:rsid w:val="00B173C2"/>
    <w:rsid w:val="00B26927"/>
    <w:rsid w:val="00B35777"/>
    <w:rsid w:val="00B5617E"/>
    <w:rsid w:val="00B75690"/>
    <w:rsid w:val="00BA367A"/>
    <w:rsid w:val="00BA3E3E"/>
    <w:rsid w:val="00BB242F"/>
    <w:rsid w:val="00C6270C"/>
    <w:rsid w:val="00C86442"/>
    <w:rsid w:val="00C953C1"/>
    <w:rsid w:val="00CA3624"/>
    <w:rsid w:val="00CB1968"/>
    <w:rsid w:val="00CC644F"/>
    <w:rsid w:val="00CE0D79"/>
    <w:rsid w:val="00DA59B6"/>
    <w:rsid w:val="00DB33DE"/>
    <w:rsid w:val="00DB7C72"/>
    <w:rsid w:val="00DE66D6"/>
    <w:rsid w:val="00E00D4C"/>
    <w:rsid w:val="00E15921"/>
    <w:rsid w:val="00E21F69"/>
    <w:rsid w:val="00EC4CF9"/>
    <w:rsid w:val="00EC5D7F"/>
    <w:rsid w:val="00EE7040"/>
    <w:rsid w:val="00F44957"/>
    <w:rsid w:val="00F521AC"/>
    <w:rsid w:val="00F554D6"/>
    <w:rsid w:val="00F85A06"/>
    <w:rsid w:val="00FB5C73"/>
    <w:rsid w:val="00FB7A25"/>
    <w:rsid w:val="00FC1548"/>
    <w:rsid w:val="00F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D7F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EC5D7F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C5D7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C5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C5D7F"/>
    <w:pPr>
      <w:ind w:right="-313" w:firstLine="708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EC5D7F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caption"/>
    <w:basedOn w:val="a"/>
    <w:next w:val="a"/>
    <w:qFormat/>
    <w:rsid w:val="00EC5D7F"/>
    <w:pPr>
      <w:widowControl/>
      <w:jc w:val="center"/>
    </w:pPr>
    <w:rPr>
      <w:b/>
      <w:bCs/>
      <w:caps/>
      <w:sz w:val="32"/>
      <w:szCs w:val="24"/>
    </w:rPr>
  </w:style>
  <w:style w:type="paragraph" w:styleId="a5">
    <w:name w:val="List Paragraph"/>
    <w:basedOn w:val="a"/>
    <w:uiPriority w:val="34"/>
    <w:qFormat/>
    <w:rsid w:val="00EC5D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3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D7F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EC5D7F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C5D7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C5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C5D7F"/>
    <w:pPr>
      <w:ind w:right="-313" w:firstLine="708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EC5D7F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caption"/>
    <w:basedOn w:val="a"/>
    <w:next w:val="a"/>
    <w:qFormat/>
    <w:rsid w:val="00EC5D7F"/>
    <w:pPr>
      <w:widowControl/>
      <w:jc w:val="center"/>
    </w:pPr>
    <w:rPr>
      <w:b/>
      <w:bCs/>
      <w:caps/>
      <w:sz w:val="32"/>
      <w:szCs w:val="24"/>
    </w:rPr>
  </w:style>
  <w:style w:type="paragraph" w:styleId="a5">
    <w:name w:val="List Paragraph"/>
    <w:basedOn w:val="a"/>
    <w:uiPriority w:val="34"/>
    <w:qFormat/>
    <w:rsid w:val="00EC5D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3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36099C0574E4C40BCEE6F70E7EB71E5167FBC53A222D9B19D084E3AF434AF671C666CA303BAEE389EFAD19ADC4DDA28B6B23366F99IBd7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C5A6-C9B4-47FA-8751-340CCEE5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2022-11-11T13:16:00Z</cp:lastPrinted>
  <dcterms:created xsi:type="dcterms:W3CDTF">2021-12-15T06:49:00Z</dcterms:created>
  <dcterms:modified xsi:type="dcterms:W3CDTF">2022-12-20T05:16:00Z</dcterms:modified>
</cp:coreProperties>
</file>