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D4" w:rsidRDefault="006D5AD4" w:rsidP="006D5AD4">
      <w:pPr>
        <w:pStyle w:val="a4"/>
        <w:rPr>
          <w:sz w:val="28"/>
          <w:szCs w:val="28"/>
        </w:rPr>
      </w:pPr>
      <w:r w:rsidRPr="00A30061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pt" o:ole="">
            <v:imagedata r:id="rId5" o:title=""/>
          </v:shape>
          <o:OLEObject Type="Embed" ProgID="CorelDRAW.Graphic.12" ShapeID="_x0000_i1025" DrawAspect="Content" ObjectID="_1716366850" r:id="rId6"/>
        </w:object>
      </w:r>
    </w:p>
    <w:p w:rsidR="006D5AD4" w:rsidRDefault="006D5AD4" w:rsidP="006D5AD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D5AD4" w:rsidRDefault="006D5AD4" w:rsidP="006D5AD4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6D5AD4" w:rsidTr="00527383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5AD4" w:rsidRDefault="006D5AD4" w:rsidP="00527383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6D5AD4" w:rsidRPr="008472B7" w:rsidRDefault="006D5AD4" w:rsidP="006D5AD4">
      <w:pPr>
        <w:pStyle w:val="1"/>
        <w:spacing w:before="0"/>
        <w:rPr>
          <w:rFonts w:ascii="Times New Roman" w:hAnsi="Times New Roman"/>
          <w:sz w:val="16"/>
          <w:szCs w:val="16"/>
        </w:rPr>
      </w:pPr>
    </w:p>
    <w:p w:rsidR="006D5AD4" w:rsidRDefault="006D5AD4" w:rsidP="006D5AD4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D5AD4" w:rsidRDefault="006D5AD4" w:rsidP="006D5AD4">
      <w:r>
        <w:t xml:space="preserve">  от  </w:t>
      </w:r>
      <w:r w:rsidR="001E6DD9">
        <w:t>09</w:t>
      </w:r>
      <w:r>
        <w:t>.06.2022 г.</w:t>
      </w:r>
      <w:r>
        <w:tab/>
      </w:r>
      <w:r>
        <w:tab/>
        <w:t xml:space="preserve">                                                                                                  №19/</w:t>
      </w:r>
      <w:r w:rsidR="001E6DD9">
        <w:t>5</w:t>
      </w:r>
    </w:p>
    <w:p w:rsidR="006D5AD4" w:rsidRDefault="006D5AD4" w:rsidP="00F2129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F6770" w:rsidRDefault="002F6770" w:rsidP="002F6770">
      <w:pPr>
        <w:pStyle w:val="a5"/>
        <w:tabs>
          <w:tab w:val="left" w:pos="426"/>
        </w:tabs>
        <w:ind w:firstLine="0"/>
      </w:pPr>
      <w:r w:rsidRPr="0099117F">
        <w:t>О</w:t>
      </w:r>
      <w:r w:rsidRPr="00F11F02">
        <w:t xml:space="preserve"> внесении изменений в решение Совета депутатов </w:t>
      </w:r>
    </w:p>
    <w:p w:rsidR="002F6770" w:rsidRDefault="002F6770" w:rsidP="002F6770">
      <w:pPr>
        <w:pStyle w:val="a5"/>
        <w:tabs>
          <w:tab w:val="left" w:pos="426"/>
        </w:tabs>
        <w:ind w:firstLine="0"/>
      </w:pPr>
      <w:r w:rsidRPr="00F11F02">
        <w:t xml:space="preserve">Тракторозаводского района от 19.11.2020 № 8/5 </w:t>
      </w:r>
    </w:p>
    <w:p w:rsidR="002F6770" w:rsidRDefault="002F6770" w:rsidP="002F6770">
      <w:pPr>
        <w:pStyle w:val="a5"/>
        <w:tabs>
          <w:tab w:val="left" w:pos="426"/>
        </w:tabs>
        <w:ind w:firstLine="0"/>
      </w:pPr>
      <w:r w:rsidRPr="00F11F02">
        <w:t xml:space="preserve">«Об утверждении Правил депутатской этики депутатов </w:t>
      </w:r>
    </w:p>
    <w:p w:rsidR="002F6770" w:rsidRDefault="002F6770" w:rsidP="002F6770">
      <w:pPr>
        <w:pStyle w:val="a5"/>
        <w:tabs>
          <w:tab w:val="left" w:pos="426"/>
        </w:tabs>
        <w:ind w:firstLine="0"/>
      </w:pPr>
      <w:r w:rsidRPr="00F11F02">
        <w:t>Совета депутатов Тракторозаводского района»</w:t>
      </w:r>
    </w:p>
    <w:p w:rsidR="006D5AD4" w:rsidRDefault="006D5AD4" w:rsidP="006D5AD4">
      <w:pPr>
        <w:ind w:firstLine="720"/>
        <w:jc w:val="both"/>
      </w:pPr>
    </w:p>
    <w:p w:rsidR="006D5AD4" w:rsidRDefault="006D5AD4" w:rsidP="006D5AD4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Уставом Тракторозаводского района,  </w:t>
      </w:r>
    </w:p>
    <w:p w:rsidR="006D5AD4" w:rsidRDefault="006D5AD4" w:rsidP="006D5AD4">
      <w:pPr>
        <w:ind w:firstLine="720"/>
        <w:jc w:val="both"/>
      </w:pPr>
    </w:p>
    <w:p w:rsidR="006D5AD4" w:rsidRDefault="006D5AD4" w:rsidP="006D5AD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6D5AD4" w:rsidRDefault="00B50963" w:rsidP="006D5AD4">
      <w:pPr>
        <w:jc w:val="center"/>
        <w:rPr>
          <w:b/>
          <w:caps/>
        </w:rPr>
      </w:pPr>
      <w:r>
        <w:rPr>
          <w:b/>
          <w:caps/>
        </w:rPr>
        <w:t xml:space="preserve">      </w:t>
      </w:r>
      <w:proofErr w:type="gramStart"/>
      <w:r w:rsidR="006D5AD4">
        <w:rPr>
          <w:b/>
          <w:caps/>
        </w:rPr>
        <w:t>Р</w:t>
      </w:r>
      <w:proofErr w:type="gramEnd"/>
      <w:r w:rsidR="006D5AD4">
        <w:rPr>
          <w:b/>
          <w:caps/>
        </w:rPr>
        <w:t xml:space="preserve"> е ш а е т:</w:t>
      </w:r>
    </w:p>
    <w:p w:rsidR="006D5AD4" w:rsidRPr="00FF47A6" w:rsidRDefault="006D5AD4" w:rsidP="00FF47A6">
      <w:pPr>
        <w:pStyle w:val="a5"/>
        <w:numPr>
          <w:ilvl w:val="0"/>
          <w:numId w:val="3"/>
        </w:numPr>
        <w:tabs>
          <w:tab w:val="left" w:pos="426"/>
        </w:tabs>
        <w:ind w:left="0" w:firstLine="426"/>
        <w:rPr>
          <w:b/>
        </w:rPr>
      </w:pPr>
      <w:r>
        <w:t>Внести в решение Совета депутатов от</w:t>
      </w:r>
      <w:r w:rsidR="002F6770" w:rsidRPr="00F11F02">
        <w:t xml:space="preserve"> 19.11.2020 № 8/5 «Об утверждении </w:t>
      </w:r>
      <w:proofErr w:type="gramStart"/>
      <w:r w:rsidR="002F6770" w:rsidRPr="00F11F02">
        <w:t>Правил депутатской этики депутатов Совета депутатов</w:t>
      </w:r>
      <w:proofErr w:type="gramEnd"/>
      <w:r w:rsidR="002F6770" w:rsidRPr="00F11F02">
        <w:t xml:space="preserve"> Тракторозаводского района»</w:t>
      </w:r>
      <w:r>
        <w:t xml:space="preserve">  следующие изменения:</w:t>
      </w:r>
    </w:p>
    <w:p w:rsidR="006D5AD4" w:rsidRDefault="00B50963" w:rsidP="002F6770">
      <w:pPr>
        <w:pStyle w:val="a5"/>
        <w:numPr>
          <w:ilvl w:val="1"/>
          <w:numId w:val="3"/>
        </w:numPr>
        <w:tabs>
          <w:tab w:val="left" w:pos="426"/>
        </w:tabs>
      </w:pPr>
      <w:r>
        <w:t xml:space="preserve"> </w:t>
      </w:r>
      <w:r w:rsidR="002F6770">
        <w:t>пункт 30</w:t>
      </w:r>
      <w:r w:rsidR="00FF47A6">
        <w:t xml:space="preserve"> Правил</w:t>
      </w:r>
      <w:r w:rsidR="002F6770">
        <w:t xml:space="preserve"> </w:t>
      </w:r>
      <w:r w:rsidR="00D11F54">
        <w:t>изложить</w:t>
      </w:r>
      <w:r w:rsidR="002F6770">
        <w:t xml:space="preserve"> в </w:t>
      </w:r>
      <w:r w:rsidR="00F2129F">
        <w:t>следующей</w:t>
      </w:r>
      <w:r w:rsidR="002F6770">
        <w:t xml:space="preserve"> редакции:</w:t>
      </w:r>
    </w:p>
    <w:p w:rsidR="002F6770" w:rsidRDefault="002F6770" w:rsidP="002F6770">
      <w:pPr>
        <w:ind w:firstLine="360"/>
        <w:jc w:val="both"/>
      </w:pPr>
      <w:r>
        <w:t>«</w:t>
      </w:r>
      <w:bookmarkStart w:id="0" w:name="sub_1036"/>
      <w:r w:rsidRPr="00922D92">
        <w:t>30. Основанием заседания комиссии в целях рассмотрения вопросов, связанных с нарушением депутатом норм депутатской этики, являются поручения Председателя Совета депутатов в связи с обращениями</w:t>
      </w:r>
      <w:r w:rsidR="001377DD">
        <w:t>, поступившими в Совет депутатов от</w:t>
      </w:r>
      <w:r w:rsidRPr="00922D92">
        <w:t xml:space="preserve"> депутатов либо представителей иных органов власти, организаций, </w:t>
      </w:r>
      <w:r w:rsidR="00F2129F">
        <w:t>граждан Российской Федерации</w:t>
      </w:r>
      <w:proofErr w:type="gramStart"/>
      <w:r w:rsidR="003D3292">
        <w:t>.»;</w:t>
      </w:r>
      <w:r w:rsidR="00F2129F">
        <w:t xml:space="preserve"> </w:t>
      </w:r>
      <w:proofErr w:type="gramEnd"/>
    </w:p>
    <w:p w:rsidR="008472B7" w:rsidRDefault="008472B7" w:rsidP="002F6770">
      <w:pPr>
        <w:ind w:firstLine="360"/>
        <w:jc w:val="both"/>
      </w:pPr>
    </w:p>
    <w:p w:rsidR="001377DD" w:rsidRDefault="001377DD" w:rsidP="001377DD">
      <w:pPr>
        <w:pStyle w:val="a7"/>
        <w:numPr>
          <w:ilvl w:val="1"/>
          <w:numId w:val="3"/>
        </w:numPr>
        <w:tabs>
          <w:tab w:val="left" w:pos="851"/>
        </w:tabs>
        <w:ind w:left="0" w:firstLine="360"/>
        <w:jc w:val="both"/>
      </w:pPr>
      <w:r>
        <w:t>пункт 34</w:t>
      </w:r>
      <w:r w:rsidR="00FF47A6">
        <w:t xml:space="preserve"> Правил</w:t>
      </w:r>
      <w:r>
        <w:t xml:space="preserve"> </w:t>
      </w:r>
      <w:r w:rsidR="00D11F54">
        <w:t>изложить</w:t>
      </w:r>
      <w:r>
        <w:t xml:space="preserve"> в </w:t>
      </w:r>
      <w:r w:rsidR="00F2129F">
        <w:t>следующей</w:t>
      </w:r>
      <w:r>
        <w:t xml:space="preserve"> редакции:</w:t>
      </w:r>
    </w:p>
    <w:p w:rsidR="001377DD" w:rsidRDefault="001377DD" w:rsidP="001377DD">
      <w:pPr>
        <w:pStyle w:val="a7"/>
        <w:tabs>
          <w:tab w:val="left" w:pos="851"/>
        </w:tabs>
        <w:ind w:left="0" w:firstLine="360"/>
        <w:jc w:val="both"/>
      </w:pPr>
      <w:bookmarkStart w:id="1" w:name="sub_1040"/>
      <w:r>
        <w:t>«</w:t>
      </w:r>
      <w:r w:rsidRPr="001377DD">
        <w:t>34. Для определения правомочности заседания комиссии в целях рассмотрения вопросов, связанных с нарушением норм депутатской этики, учитываются присутствующие депутаты избранного состава комиссии</w:t>
      </w:r>
      <w:r>
        <w:t xml:space="preserve">. </w:t>
      </w:r>
      <w:r w:rsidRPr="001377DD">
        <w:t>Председатель Совета депутатов либо его заместитель</w:t>
      </w:r>
      <w:r>
        <w:t>,</w:t>
      </w:r>
      <w:r w:rsidRPr="001377DD">
        <w:t xml:space="preserve"> в случае отсутствия Председателя Совета депута</w:t>
      </w:r>
      <w:r>
        <w:t>т</w:t>
      </w:r>
      <w:r w:rsidRPr="001377DD">
        <w:t>ов по уважительной причине (отпуск, бол</w:t>
      </w:r>
      <w:r w:rsidR="00D11F54">
        <w:t>езнь и т.п.</w:t>
      </w:r>
      <w:r w:rsidRPr="001377DD">
        <w:t>)</w:t>
      </w:r>
      <w:r>
        <w:t>, присутствует в качестве приглашенных лиц</w:t>
      </w:r>
      <w:proofErr w:type="gramStart"/>
      <w:r>
        <w:t>.»</w:t>
      </w:r>
      <w:r w:rsidR="001A2338">
        <w:t>;</w:t>
      </w:r>
      <w:proofErr w:type="gramEnd"/>
    </w:p>
    <w:p w:rsidR="001377DD" w:rsidRDefault="001377DD" w:rsidP="001377DD">
      <w:pPr>
        <w:ind w:firstLine="360"/>
        <w:jc w:val="both"/>
      </w:pPr>
      <w:r w:rsidRPr="00922D92">
        <w:t>Заседание комиссии правомочно (имеется кворум</w:t>
      </w:r>
      <w:r>
        <w:t xml:space="preserve"> для принятия решения</w:t>
      </w:r>
      <w:r w:rsidRPr="00922D92">
        <w:t>), если в нем участвуют</w:t>
      </w:r>
      <w:r>
        <w:t xml:space="preserve"> члены комиссии </w:t>
      </w:r>
      <w:r w:rsidRPr="00922D92">
        <w:t>в количестве не менее пятидесяти процентов от числа избранного состава комиссии.</w:t>
      </w:r>
      <w:r>
        <w:t>»;</w:t>
      </w:r>
    </w:p>
    <w:p w:rsidR="008472B7" w:rsidRPr="00922D92" w:rsidRDefault="008472B7" w:rsidP="001377DD">
      <w:pPr>
        <w:ind w:firstLine="360"/>
        <w:jc w:val="both"/>
      </w:pPr>
    </w:p>
    <w:bookmarkEnd w:id="0"/>
    <w:bookmarkEnd w:id="1"/>
    <w:p w:rsidR="00D00119" w:rsidRDefault="00D11F54" w:rsidP="00D00119">
      <w:pPr>
        <w:pStyle w:val="a5"/>
        <w:numPr>
          <w:ilvl w:val="1"/>
          <w:numId w:val="3"/>
        </w:numPr>
        <w:tabs>
          <w:tab w:val="left" w:pos="426"/>
        </w:tabs>
      </w:pPr>
      <w:r>
        <w:t xml:space="preserve"> </w:t>
      </w:r>
      <w:r w:rsidR="00D00119">
        <w:t xml:space="preserve">пункт 44 </w:t>
      </w:r>
      <w:r w:rsidR="00FF47A6">
        <w:t xml:space="preserve">Правил </w:t>
      </w:r>
      <w:r>
        <w:t>изложить</w:t>
      </w:r>
      <w:r w:rsidR="00D00119">
        <w:t xml:space="preserve"> в </w:t>
      </w:r>
      <w:r w:rsidR="00F2129F">
        <w:t>следующей</w:t>
      </w:r>
      <w:r w:rsidR="00D00119">
        <w:t xml:space="preserve"> редакции:</w:t>
      </w:r>
      <w:bookmarkStart w:id="2" w:name="sub_1055"/>
    </w:p>
    <w:p w:rsidR="00D00119" w:rsidRPr="00922D92" w:rsidRDefault="00D00119" w:rsidP="00D00119">
      <w:pPr>
        <w:pStyle w:val="a5"/>
        <w:tabs>
          <w:tab w:val="left" w:pos="426"/>
        </w:tabs>
        <w:ind w:firstLine="0"/>
      </w:pPr>
      <w:r>
        <w:t xml:space="preserve">     «</w:t>
      </w:r>
      <w:r w:rsidRPr="00922D92">
        <w:t xml:space="preserve">44. Комиссия вправе не согласиться с доводами и объяснениями </w:t>
      </w:r>
      <w:r>
        <w:t xml:space="preserve">лиц, которые обратились с обращениями, связанными с нарушением депутатом норм депутатской этики, </w:t>
      </w:r>
      <w:r w:rsidRPr="00922D92">
        <w:t xml:space="preserve"> признав их несостоятельными и (или) необоснованными</w:t>
      </w:r>
      <w:proofErr w:type="gramStart"/>
      <w:r w:rsidRPr="00922D92">
        <w:t>.</w:t>
      </w:r>
      <w:r>
        <w:t>».</w:t>
      </w:r>
      <w:proofErr w:type="gramEnd"/>
    </w:p>
    <w:bookmarkEnd w:id="2"/>
    <w:p w:rsidR="00D00119" w:rsidRDefault="00D00119" w:rsidP="00D00119">
      <w:pPr>
        <w:pStyle w:val="a5"/>
        <w:tabs>
          <w:tab w:val="left" w:pos="426"/>
        </w:tabs>
      </w:pPr>
    </w:p>
    <w:p w:rsidR="006D5AD4" w:rsidRDefault="006D5AD4" w:rsidP="002F6770">
      <w:pPr>
        <w:pStyle w:val="a5"/>
        <w:tabs>
          <w:tab w:val="left" w:pos="426"/>
        </w:tabs>
        <w:ind w:firstLine="0"/>
      </w:pPr>
      <w:r>
        <w:tab/>
        <w:t xml:space="preserve">2. Контроль исполнения настоящего решения оставляю за собой. </w:t>
      </w:r>
    </w:p>
    <w:p w:rsidR="006D5AD4" w:rsidRDefault="006D5AD4" w:rsidP="002F6770">
      <w:pPr>
        <w:pStyle w:val="a5"/>
        <w:tabs>
          <w:tab w:val="left" w:pos="426"/>
        </w:tabs>
        <w:ind w:firstLine="426"/>
      </w:pPr>
    </w:p>
    <w:p w:rsidR="006D5AD4" w:rsidRDefault="006D5AD4" w:rsidP="002F6770">
      <w:pPr>
        <w:pStyle w:val="a5"/>
        <w:tabs>
          <w:tab w:val="left" w:pos="426"/>
        </w:tabs>
        <w:ind w:firstLine="426"/>
      </w:pPr>
      <w:r>
        <w:t>3. Настоящее решение вступает в силу со дня его подписания и подлежит обнародованию.</w:t>
      </w:r>
    </w:p>
    <w:p w:rsidR="006D5AD4" w:rsidRDefault="006D5AD4" w:rsidP="006D5AD4">
      <w:pPr>
        <w:autoSpaceDE w:val="0"/>
        <w:autoSpaceDN w:val="0"/>
        <w:adjustRightInd w:val="0"/>
        <w:ind w:firstLine="567"/>
        <w:jc w:val="both"/>
      </w:pPr>
    </w:p>
    <w:p w:rsidR="006D5AD4" w:rsidRDefault="006D5AD4" w:rsidP="006D5AD4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6D5AD4" w:rsidRDefault="006D5AD4" w:rsidP="003D7B0A">
      <w:pPr>
        <w:widowControl w:val="0"/>
        <w:autoSpaceDE w:val="0"/>
        <w:autoSpaceDN w:val="0"/>
        <w:adjustRightInd w:val="0"/>
        <w:jc w:val="both"/>
      </w:pPr>
      <w:r>
        <w:t>Тракторозаводского района</w:t>
      </w:r>
      <w:r>
        <w:tab/>
        <w:t xml:space="preserve">                                                                 </w:t>
      </w:r>
      <w:r w:rsidR="003D7B0A">
        <w:t xml:space="preserve">           </w:t>
      </w:r>
      <w:r>
        <w:t xml:space="preserve">В.А. Горбунов </w:t>
      </w:r>
    </w:p>
    <w:sectPr w:rsidR="006D5AD4" w:rsidSect="008472B7">
      <w:type w:val="continuous"/>
      <w:pgSz w:w="11906" w:h="16838" w:code="9"/>
      <w:pgMar w:top="709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">
    <w:nsid w:val="54F86D3A"/>
    <w:multiLevelType w:val="multilevel"/>
    <w:tmpl w:val="277C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AD4"/>
    <w:rsid w:val="00045524"/>
    <w:rsid w:val="001263D9"/>
    <w:rsid w:val="001377DD"/>
    <w:rsid w:val="001A2338"/>
    <w:rsid w:val="001A2A98"/>
    <w:rsid w:val="001E6DD9"/>
    <w:rsid w:val="00251538"/>
    <w:rsid w:val="002C19C7"/>
    <w:rsid w:val="002F6770"/>
    <w:rsid w:val="00307418"/>
    <w:rsid w:val="003639A6"/>
    <w:rsid w:val="00397232"/>
    <w:rsid w:val="003D3292"/>
    <w:rsid w:val="003D7B0A"/>
    <w:rsid w:val="003F7CDF"/>
    <w:rsid w:val="00426DC3"/>
    <w:rsid w:val="00457F1D"/>
    <w:rsid w:val="004D6BDF"/>
    <w:rsid w:val="00530103"/>
    <w:rsid w:val="00593E58"/>
    <w:rsid w:val="005E43BF"/>
    <w:rsid w:val="00634EFF"/>
    <w:rsid w:val="00676D50"/>
    <w:rsid w:val="006B5176"/>
    <w:rsid w:val="006D5AD4"/>
    <w:rsid w:val="006D6324"/>
    <w:rsid w:val="006E2B6F"/>
    <w:rsid w:val="006E3623"/>
    <w:rsid w:val="006F7699"/>
    <w:rsid w:val="0075138E"/>
    <w:rsid w:val="00766989"/>
    <w:rsid w:val="00767E24"/>
    <w:rsid w:val="008316AF"/>
    <w:rsid w:val="008472B7"/>
    <w:rsid w:val="00876689"/>
    <w:rsid w:val="00903396"/>
    <w:rsid w:val="00937A16"/>
    <w:rsid w:val="0099529B"/>
    <w:rsid w:val="009C2CC9"/>
    <w:rsid w:val="00A17E3D"/>
    <w:rsid w:val="00AF0495"/>
    <w:rsid w:val="00B173C2"/>
    <w:rsid w:val="00B35777"/>
    <w:rsid w:val="00B3659E"/>
    <w:rsid w:val="00B50963"/>
    <w:rsid w:val="00B51389"/>
    <w:rsid w:val="00B83C60"/>
    <w:rsid w:val="00B9292A"/>
    <w:rsid w:val="00BB242F"/>
    <w:rsid w:val="00BB6594"/>
    <w:rsid w:val="00BD0C8F"/>
    <w:rsid w:val="00C6270C"/>
    <w:rsid w:val="00C83CC8"/>
    <w:rsid w:val="00CC644F"/>
    <w:rsid w:val="00CE0D79"/>
    <w:rsid w:val="00CE3945"/>
    <w:rsid w:val="00D00119"/>
    <w:rsid w:val="00D11F54"/>
    <w:rsid w:val="00DA59B6"/>
    <w:rsid w:val="00DE66D6"/>
    <w:rsid w:val="00E21F69"/>
    <w:rsid w:val="00E7546A"/>
    <w:rsid w:val="00F2129F"/>
    <w:rsid w:val="00F36542"/>
    <w:rsid w:val="00F44957"/>
    <w:rsid w:val="00FB5C73"/>
    <w:rsid w:val="00FC1548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A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D5AD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6D5AD4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unhideWhenUsed/>
    <w:rsid w:val="006D5AD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6D5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5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5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001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3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2022-05-27T05:34:00Z</cp:lastPrinted>
  <dcterms:created xsi:type="dcterms:W3CDTF">2022-05-26T03:46:00Z</dcterms:created>
  <dcterms:modified xsi:type="dcterms:W3CDTF">2022-06-10T06:48:00Z</dcterms:modified>
</cp:coreProperties>
</file>