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F0" w:rsidRDefault="00D43EF0" w:rsidP="00D43EF0">
      <w:pPr>
        <w:spacing w:after="0" w:line="240" w:lineRule="auto"/>
        <w:jc w:val="center"/>
        <w:rPr>
          <w:sz w:val="28"/>
          <w:szCs w:val="28"/>
        </w:rPr>
      </w:pPr>
      <w:r w:rsidRPr="00121937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5" o:title=""/>
          </v:shape>
          <o:OLEObject Type="Embed" ProgID="CorelDRAW.Graphic.12" ShapeID="_x0000_i1025" DrawAspect="Content" ObjectID="_1716370255" r:id="rId6"/>
        </w:object>
      </w:r>
    </w:p>
    <w:p w:rsidR="00D43EF0" w:rsidRDefault="00D43EF0" w:rsidP="00D43EF0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D43EF0" w:rsidRDefault="00D43EF0" w:rsidP="00D43EF0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6"/>
      </w:tblGrid>
      <w:tr w:rsidR="00D43EF0" w:rsidTr="00D43EF0">
        <w:trPr>
          <w:trHeight w:val="237"/>
        </w:trPr>
        <w:tc>
          <w:tcPr>
            <w:tcW w:w="95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3EF0" w:rsidRDefault="00D43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D43EF0" w:rsidRDefault="00D43EF0" w:rsidP="00D4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623EC2">
        <w:rPr>
          <w:rFonts w:ascii="Times New Roman" w:hAnsi="Times New Roman" w:cs="Times New Roman"/>
          <w:sz w:val="24"/>
          <w:szCs w:val="24"/>
        </w:rPr>
        <w:t>09</w:t>
      </w:r>
      <w:r w:rsidR="000675EE">
        <w:rPr>
          <w:rFonts w:ascii="Times New Roman" w:hAnsi="Times New Roman" w:cs="Times New Roman"/>
          <w:sz w:val="24"/>
          <w:szCs w:val="24"/>
        </w:rPr>
        <w:t>.06.</w:t>
      </w:r>
      <w:r w:rsidR="00EF7D2B">
        <w:rPr>
          <w:rFonts w:ascii="Times New Roman" w:hAnsi="Times New Roman" w:cs="Times New Roman"/>
          <w:sz w:val="24"/>
          <w:szCs w:val="24"/>
        </w:rPr>
        <w:t>2022</w:t>
      </w:r>
      <w:r w:rsidR="00B22A23">
        <w:rPr>
          <w:rFonts w:ascii="Times New Roman" w:hAnsi="Times New Roman" w:cs="Times New Roman"/>
          <w:sz w:val="24"/>
          <w:szCs w:val="24"/>
        </w:rPr>
        <w:t xml:space="preserve"> </w:t>
      </w:r>
      <w:r w:rsidR="009145B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579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F7D2B">
        <w:rPr>
          <w:rFonts w:ascii="Times New Roman" w:hAnsi="Times New Roman" w:cs="Times New Roman"/>
          <w:sz w:val="24"/>
          <w:szCs w:val="24"/>
        </w:rPr>
        <w:t xml:space="preserve"> </w:t>
      </w:r>
      <w:r w:rsidR="000675EE">
        <w:rPr>
          <w:rFonts w:ascii="Times New Roman" w:hAnsi="Times New Roman" w:cs="Times New Roman"/>
          <w:sz w:val="24"/>
          <w:szCs w:val="24"/>
        </w:rPr>
        <w:t>19</w:t>
      </w:r>
      <w:r w:rsidR="00EF7D2B">
        <w:rPr>
          <w:rFonts w:ascii="Times New Roman" w:hAnsi="Times New Roman" w:cs="Times New Roman"/>
          <w:sz w:val="24"/>
          <w:szCs w:val="24"/>
        </w:rPr>
        <w:t>/</w:t>
      </w:r>
      <w:r w:rsidR="00623EC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EF0" w:rsidRDefault="00D43EF0" w:rsidP="00D43EF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работе депутата </w:t>
      </w: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Тракторозаводского района,</w:t>
      </w: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избранного  в Челябинскую городскую Думу </w:t>
      </w:r>
    </w:p>
    <w:p w:rsidR="00D43EF0" w:rsidRDefault="00EF7D2B" w:rsidP="00D43E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Беленкова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А.С.</w:t>
      </w:r>
      <w:r w:rsidR="00D43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43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EF0" w:rsidRDefault="00D43EF0" w:rsidP="00D43E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отчет о работе депутата Совета депутатов Тракторозаводского района, избранного в Челябинскую городскую Думу </w:t>
      </w:r>
      <w:proofErr w:type="spellStart"/>
      <w:r w:rsidR="00EF7D2B"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 w:rsidR="00EF7D2B">
        <w:rPr>
          <w:rFonts w:ascii="Times New Roman" w:hAnsi="Times New Roman" w:cs="Times New Roman"/>
          <w:sz w:val="24"/>
          <w:szCs w:val="24"/>
        </w:rPr>
        <w:t xml:space="preserve"> Александра Сергеевича</w:t>
      </w:r>
      <w:r w:rsidR="00611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EF7D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статьей 35 Федерального закона от 06 октября 2003 г. № 131-ФЗ «Об общих принципах организации местного самоуправления в Российской Федерации», статьей 21 Устава Тракторозаводского района,</w:t>
      </w:r>
    </w:p>
    <w:p w:rsidR="00D43EF0" w:rsidRDefault="00D43EF0" w:rsidP="00D43E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43EF0" w:rsidRDefault="00D43EF0" w:rsidP="00D43EF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D43EF0" w:rsidRDefault="00D43EF0" w:rsidP="00D43EF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EF0" w:rsidRDefault="00D43EF0" w:rsidP="00D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Принять к сведению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 о работе депутата Совета депутатов  Тракторозаводского района, избранного в Челябинскую городскую Думу</w:t>
      </w:r>
      <w:r w:rsidR="00EF7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EF7D2B">
        <w:rPr>
          <w:rFonts w:ascii="Times New Roman" w:hAnsi="Times New Roman" w:cs="Times New Roman"/>
          <w:color w:val="000000" w:themeColor="text1"/>
          <w:sz w:val="24"/>
          <w:szCs w:val="24"/>
        </w:rPr>
        <w:t>Беленкова</w:t>
      </w:r>
      <w:proofErr w:type="spellEnd"/>
      <w:r w:rsidR="00EF7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202</w:t>
      </w:r>
      <w:r w:rsidR="00EF7D2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 </w:t>
      </w:r>
    </w:p>
    <w:p w:rsidR="00D43EF0" w:rsidRDefault="00D43EF0" w:rsidP="00D4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D43EF0" w:rsidRDefault="00D43EF0" w:rsidP="00D43E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Контроль исполнения решения поручить постоянной комиссии Совета депутатов по местному самоуправлению и регламенту. </w:t>
      </w:r>
    </w:p>
    <w:p w:rsidR="00D43EF0" w:rsidRDefault="00D43EF0" w:rsidP="00D43E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Настоящее решение вступает в силу со дня подписания.</w:t>
      </w:r>
    </w:p>
    <w:p w:rsidR="00D43EF0" w:rsidRDefault="00D43EF0" w:rsidP="00D43E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3EF0" w:rsidRDefault="00D43EF0" w:rsidP="00D43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EF0" w:rsidRDefault="00D43EF0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6B5176" w:rsidRDefault="00D43EF0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057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В.А. Горбунов</w:t>
      </w: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E10" w:rsidRDefault="002E5E10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E10" w:rsidRDefault="002E5E10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A05" w:rsidRDefault="00990A05" w:rsidP="00D4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A23" w:rsidRPr="007C697E" w:rsidRDefault="00B22A23" w:rsidP="00B22A2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22A23" w:rsidRPr="007C697E" w:rsidRDefault="00B22A23" w:rsidP="00B22A2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B22A23" w:rsidRPr="007C697E" w:rsidRDefault="00B22A23" w:rsidP="00B22A2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B22A23" w:rsidRPr="007C697E" w:rsidRDefault="00B22A23" w:rsidP="00B22A2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675EE">
        <w:rPr>
          <w:rFonts w:ascii="Times New Roman" w:eastAsia="Times New Roman" w:hAnsi="Times New Roman" w:cs="Times New Roman"/>
          <w:sz w:val="24"/>
          <w:szCs w:val="24"/>
        </w:rPr>
        <w:t>09.06</w:t>
      </w:r>
      <w:r w:rsidR="00EF7D2B">
        <w:rPr>
          <w:rFonts w:ascii="Times New Roman" w:eastAsia="Times New Roman" w:hAnsi="Times New Roman" w:cs="Times New Roman"/>
          <w:sz w:val="24"/>
          <w:szCs w:val="24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7C697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D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75EE">
        <w:rPr>
          <w:rFonts w:ascii="Times New Roman" w:eastAsia="Times New Roman" w:hAnsi="Times New Roman" w:cs="Times New Roman"/>
          <w:sz w:val="24"/>
          <w:szCs w:val="24"/>
        </w:rPr>
        <w:t>9</w:t>
      </w:r>
      <w:r w:rsidR="00EF7D2B">
        <w:rPr>
          <w:rFonts w:ascii="Times New Roman" w:eastAsia="Times New Roman" w:hAnsi="Times New Roman" w:cs="Times New Roman"/>
          <w:sz w:val="24"/>
          <w:szCs w:val="24"/>
        </w:rPr>
        <w:t>/</w:t>
      </w:r>
      <w:r w:rsidR="00623EC2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668C7" w:rsidRPr="001668C7" w:rsidRDefault="001668C7" w:rsidP="001668C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E10" w:rsidRPr="002E5E10" w:rsidRDefault="002E5E10" w:rsidP="002E5E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 о работе депутата</w:t>
      </w:r>
    </w:p>
    <w:p w:rsidR="002E5E10" w:rsidRPr="002E5E10" w:rsidRDefault="002E5E10" w:rsidP="002E5E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Совета депутатов </w:t>
      </w:r>
      <w:r w:rsidRPr="002E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Тракторозаводского района,</w:t>
      </w:r>
    </w:p>
    <w:p w:rsidR="002E5E10" w:rsidRDefault="002E5E10" w:rsidP="002E5E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избранного в Челябинскую городскую Думу </w:t>
      </w:r>
    </w:p>
    <w:p w:rsidR="002E5E10" w:rsidRPr="002E5E10" w:rsidRDefault="00EF7D2B" w:rsidP="002E5E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Беленкова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А.С. </w:t>
      </w:r>
      <w:r w:rsidR="002E5E10" w:rsidRPr="002E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E5E10" w:rsidRPr="002E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8A50E5" w:rsidRPr="000C0484" w:rsidRDefault="008A50E5" w:rsidP="008A50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A50E5" w:rsidRPr="008A50E5" w:rsidRDefault="008A50E5" w:rsidP="008A50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0E5">
        <w:rPr>
          <w:rFonts w:ascii="Times New Roman" w:hAnsi="Times New Roman" w:cs="Times New Roman"/>
          <w:b/>
          <w:i/>
          <w:sz w:val="24"/>
          <w:szCs w:val="24"/>
        </w:rPr>
        <w:t xml:space="preserve">Уважаемый Юрий Викторович, </w:t>
      </w:r>
    </w:p>
    <w:p w:rsidR="008A50E5" w:rsidRPr="008A50E5" w:rsidRDefault="008A50E5" w:rsidP="008A50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0E5">
        <w:rPr>
          <w:rFonts w:ascii="Times New Roman" w:hAnsi="Times New Roman" w:cs="Times New Roman"/>
          <w:b/>
          <w:i/>
          <w:sz w:val="24"/>
          <w:szCs w:val="24"/>
        </w:rPr>
        <w:t>Владимир Александрович, депутаты, и приглашенные!</w:t>
      </w:r>
    </w:p>
    <w:p w:rsidR="008A50E5" w:rsidRPr="008A50E5" w:rsidRDefault="008A50E5" w:rsidP="008A5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50E5" w:rsidRPr="008A50E5" w:rsidRDefault="008A50E5" w:rsidP="008A50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A50E5">
        <w:rPr>
          <w:rFonts w:ascii="Times New Roman" w:hAnsi="Times New Roman" w:cs="Times New Roman"/>
          <w:sz w:val="24"/>
          <w:szCs w:val="24"/>
        </w:rPr>
        <w:t>Представляю Вам отчет депутата Челябинской городской Думы, избранного из состава Совета депутатов Тракторозаводского района по № 23 избирательному округу.</w:t>
      </w:r>
    </w:p>
    <w:p w:rsidR="008A50E5" w:rsidRPr="008A50E5" w:rsidRDefault="008A50E5" w:rsidP="008A50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A50E5">
        <w:rPr>
          <w:rFonts w:ascii="Times New Roman" w:hAnsi="Times New Roman" w:cs="Times New Roman"/>
          <w:sz w:val="24"/>
          <w:szCs w:val="24"/>
        </w:rPr>
        <w:t>В своем предыдущем отчете в 2021 году я уже озвучивал, что в Челябинской городской Думе я как депутат являюсь членом основного состава постоянной комиссии по социальной политике, а также членом дополнительного состава постоянной комиссии по местному самоуправлению и межмуниципальному сотрудничеству Челябинской городской Думы.</w:t>
      </w:r>
    </w:p>
    <w:p w:rsidR="008A50E5" w:rsidRPr="008A50E5" w:rsidRDefault="008A50E5" w:rsidP="008A50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A50E5" w:rsidRPr="008A50E5" w:rsidRDefault="008A50E5" w:rsidP="008A50E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0E5">
        <w:rPr>
          <w:rFonts w:ascii="Times New Roman" w:hAnsi="Times New Roman" w:cs="Times New Roman"/>
          <w:b/>
          <w:sz w:val="24"/>
          <w:szCs w:val="24"/>
        </w:rPr>
        <w:t xml:space="preserve">1. В начале своего отчета хочу </w:t>
      </w:r>
      <w:proofErr w:type="gramStart"/>
      <w:r w:rsidRPr="008A50E5">
        <w:rPr>
          <w:rFonts w:ascii="Times New Roman" w:hAnsi="Times New Roman" w:cs="Times New Roman"/>
          <w:b/>
          <w:sz w:val="24"/>
          <w:szCs w:val="24"/>
        </w:rPr>
        <w:t>остановится</w:t>
      </w:r>
      <w:proofErr w:type="gramEnd"/>
      <w:r w:rsidRPr="008A50E5">
        <w:rPr>
          <w:rFonts w:ascii="Times New Roman" w:hAnsi="Times New Roman" w:cs="Times New Roman"/>
          <w:b/>
          <w:sz w:val="24"/>
          <w:szCs w:val="24"/>
        </w:rPr>
        <w:t xml:space="preserve"> на работе депутата в постоянных комиссиях.</w:t>
      </w:r>
    </w:p>
    <w:p w:rsidR="008A50E5" w:rsidRPr="008A50E5" w:rsidRDefault="008A50E5" w:rsidP="005F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0E5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в рамках работы </w:t>
      </w:r>
      <w:r w:rsidRPr="008A50E5">
        <w:rPr>
          <w:rFonts w:ascii="Times New Roman" w:hAnsi="Times New Roman" w:cs="Times New Roman"/>
          <w:sz w:val="24"/>
          <w:szCs w:val="24"/>
        </w:rPr>
        <w:t xml:space="preserve">комиссии по безопасности жизнедеятельности населения, регламенту и депутатской этике было проведено </w:t>
      </w:r>
      <w:r w:rsidRPr="008A50E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A50E5">
        <w:rPr>
          <w:rFonts w:ascii="Times New Roman" w:hAnsi="Times New Roman" w:cs="Times New Roman"/>
          <w:sz w:val="24"/>
          <w:szCs w:val="24"/>
        </w:rPr>
        <w:t xml:space="preserve"> заседаний комиссий, на которых рассмотрено более </w:t>
      </w:r>
      <w:r w:rsidRPr="008A5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60</w:t>
      </w:r>
      <w:r w:rsidRPr="008A50E5">
        <w:rPr>
          <w:rFonts w:ascii="Times New Roman" w:hAnsi="Times New Roman" w:cs="Times New Roman"/>
          <w:sz w:val="24"/>
          <w:szCs w:val="24"/>
        </w:rPr>
        <w:t>вопросов, среди которых такие важные как бюджет города Челябинска, реализация национальных проектов, а также региональных и муниципальных программ развития в городе, социальная защита населения, летний отдых детей и подростков и много другое.</w:t>
      </w:r>
      <w:proofErr w:type="gramEnd"/>
    </w:p>
    <w:p w:rsidR="008A50E5" w:rsidRDefault="008A50E5" w:rsidP="005F6F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0E5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работы в Челябинской городской Думе </w:t>
      </w:r>
      <w:r w:rsidRPr="008A50E5">
        <w:rPr>
          <w:rFonts w:ascii="Times New Roman" w:hAnsi="Times New Roman" w:cs="Times New Roman"/>
          <w:sz w:val="24"/>
          <w:szCs w:val="24"/>
        </w:rPr>
        <w:t xml:space="preserve">постоянной комиссией </w:t>
      </w:r>
      <w:r w:rsidRPr="008A50E5">
        <w:rPr>
          <w:rFonts w:ascii="Times New Roman" w:eastAsia="Times New Roman" w:hAnsi="Times New Roman" w:cs="Times New Roman"/>
          <w:sz w:val="24"/>
          <w:szCs w:val="24"/>
        </w:rPr>
        <w:t xml:space="preserve">по местному самоуправлению и межмуниципальному сотрудничеству </w:t>
      </w:r>
      <w:r w:rsidRPr="008A50E5">
        <w:rPr>
          <w:rFonts w:ascii="Times New Roman" w:hAnsi="Times New Roman" w:cs="Times New Roman"/>
          <w:sz w:val="24"/>
          <w:szCs w:val="24"/>
        </w:rPr>
        <w:t>было также проведено 30 заседаний комиссий, на которых рассмотрено около 100 вопросов.</w:t>
      </w:r>
    </w:p>
    <w:p w:rsidR="005F6F9D" w:rsidRPr="008A50E5" w:rsidRDefault="005F6F9D" w:rsidP="008A50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0E5" w:rsidRPr="005F6F9D" w:rsidRDefault="008A50E5" w:rsidP="005F6F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F9D">
        <w:rPr>
          <w:rFonts w:ascii="Times New Roman" w:eastAsia="Calibri" w:hAnsi="Times New Roman" w:cs="Times New Roman"/>
          <w:b/>
          <w:sz w:val="24"/>
          <w:szCs w:val="24"/>
        </w:rPr>
        <w:t>2. Работа депутата с обращениями граждан.</w:t>
      </w:r>
    </w:p>
    <w:p w:rsidR="008A50E5" w:rsidRPr="008A50E5" w:rsidRDefault="008A50E5" w:rsidP="005F6F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0E5">
        <w:rPr>
          <w:rFonts w:ascii="Times New Roman" w:eastAsia="Calibri" w:hAnsi="Times New Roman" w:cs="Times New Roman"/>
          <w:sz w:val="24"/>
          <w:szCs w:val="24"/>
        </w:rPr>
        <w:t xml:space="preserve">За отчетный период осуществлялся очный и заочный приём как в Депутатском центре Тракторозаводского местного отделения Партии «Единая Россия» ул. Горького д.10 (ежемесячно). Так во время пандемии проводились приемы в дистанционном режиме. Всего за 2021 год проведено 7 приемов, обратилось 8 человек, из них 4 обращений решились положительно и на </w:t>
      </w:r>
      <w:r w:rsidRPr="008A50E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A50E5">
        <w:rPr>
          <w:rFonts w:ascii="Times New Roman" w:eastAsia="Calibri" w:hAnsi="Times New Roman" w:cs="Times New Roman"/>
          <w:sz w:val="24"/>
          <w:szCs w:val="24"/>
        </w:rPr>
        <w:t xml:space="preserve"> обращения был предоставлен ответ – консультация.</w:t>
      </w:r>
    </w:p>
    <w:p w:rsidR="008A50E5" w:rsidRPr="008A50E5" w:rsidRDefault="008A50E5" w:rsidP="005F6F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0E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графиком также осуществлялся приём в Региональной общественной приемной Председателя Партии </w:t>
      </w:r>
      <w:r w:rsidRPr="008A50E5">
        <w:rPr>
          <w:rFonts w:ascii="Times New Roman" w:eastAsia="Calibri" w:hAnsi="Times New Roman" w:cs="Times New Roman"/>
          <w:b/>
          <w:sz w:val="24"/>
          <w:szCs w:val="24"/>
        </w:rPr>
        <w:t>«ЕДИНАЯ РОССИЯ»</w:t>
      </w:r>
      <w:r w:rsidRPr="008A50E5">
        <w:rPr>
          <w:rFonts w:ascii="Times New Roman" w:eastAsia="Calibri" w:hAnsi="Times New Roman" w:cs="Times New Roman"/>
          <w:sz w:val="24"/>
          <w:szCs w:val="24"/>
        </w:rPr>
        <w:t xml:space="preserve"> Д.А. Медведева (раз в квартал). Всего за 2021 год обратилось </w:t>
      </w:r>
      <w:r w:rsidRPr="008A50E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A50E5">
        <w:rPr>
          <w:rFonts w:ascii="Times New Roman" w:eastAsia="Calibri" w:hAnsi="Times New Roman" w:cs="Times New Roman"/>
          <w:sz w:val="24"/>
          <w:szCs w:val="24"/>
        </w:rPr>
        <w:t xml:space="preserve"> человека, из них на </w:t>
      </w:r>
      <w:r w:rsidRPr="008A50E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A50E5">
        <w:rPr>
          <w:rFonts w:ascii="Times New Roman" w:eastAsia="Calibri" w:hAnsi="Times New Roman" w:cs="Times New Roman"/>
          <w:sz w:val="24"/>
          <w:szCs w:val="24"/>
        </w:rPr>
        <w:t xml:space="preserve"> обращения был предоставлен ответ – консультация. </w:t>
      </w:r>
    </w:p>
    <w:p w:rsidR="008A50E5" w:rsidRPr="008A50E5" w:rsidRDefault="008A50E5" w:rsidP="008A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0E5" w:rsidRPr="008A50E5" w:rsidRDefault="008A50E5" w:rsidP="005F6F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50E5">
        <w:rPr>
          <w:rFonts w:ascii="Times New Roman" w:eastAsia="Calibri" w:hAnsi="Times New Roman" w:cs="Times New Roman"/>
          <w:b/>
          <w:sz w:val="24"/>
          <w:szCs w:val="24"/>
        </w:rPr>
        <w:t>3. Работа депутата в избирательном округе № 23.</w:t>
      </w:r>
    </w:p>
    <w:p w:rsidR="008A50E5" w:rsidRPr="008A50E5" w:rsidRDefault="008A50E5" w:rsidP="005F6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50E5">
        <w:rPr>
          <w:rFonts w:ascii="Times New Roman" w:eastAsia="Times New Roman" w:hAnsi="Times New Roman" w:cs="Times New Roman"/>
          <w:i/>
          <w:sz w:val="24"/>
          <w:szCs w:val="24"/>
        </w:rPr>
        <w:t>В 2021 г. были проведены традиционные зимние мероприятия для жителей избирательного округа № 23:</w:t>
      </w:r>
    </w:p>
    <w:p w:rsidR="008A50E5" w:rsidRPr="008A50E5" w:rsidRDefault="008A50E5" w:rsidP="008A5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0E5">
        <w:rPr>
          <w:rFonts w:ascii="Times New Roman" w:eastAsia="Times New Roman" w:hAnsi="Times New Roman" w:cs="Times New Roman"/>
          <w:sz w:val="24"/>
          <w:szCs w:val="24"/>
        </w:rPr>
        <w:t>- строительство ледовых горок совместно с управляющими компаниями;</w:t>
      </w:r>
    </w:p>
    <w:p w:rsidR="008A50E5" w:rsidRPr="008A50E5" w:rsidRDefault="008A50E5" w:rsidP="008A5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0E5">
        <w:rPr>
          <w:rFonts w:ascii="Times New Roman" w:eastAsia="Times New Roman" w:hAnsi="Times New Roman" w:cs="Times New Roman"/>
          <w:sz w:val="24"/>
          <w:szCs w:val="24"/>
        </w:rPr>
        <w:t>- заливка катков на спортивных площадках совместно с МБУ «Спортивный город»;</w:t>
      </w:r>
    </w:p>
    <w:p w:rsidR="008A50E5" w:rsidRPr="008A50E5" w:rsidRDefault="008A50E5" w:rsidP="008A5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0E5">
        <w:rPr>
          <w:rFonts w:ascii="Times New Roman" w:eastAsia="Times New Roman" w:hAnsi="Times New Roman" w:cs="Times New Roman"/>
          <w:sz w:val="24"/>
          <w:szCs w:val="24"/>
        </w:rPr>
        <w:t xml:space="preserve">- установка новогодних ёлок с праздничными игрушками и иллюминацией; </w:t>
      </w:r>
    </w:p>
    <w:p w:rsidR="008A50E5" w:rsidRPr="008A50E5" w:rsidRDefault="008A50E5" w:rsidP="008A5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0E5">
        <w:rPr>
          <w:rFonts w:ascii="Times New Roman" w:eastAsia="Times New Roman" w:hAnsi="Times New Roman" w:cs="Times New Roman"/>
          <w:sz w:val="24"/>
          <w:szCs w:val="24"/>
        </w:rPr>
        <w:t>- проведение хоккейного турнира юных хоккеистов на приз "Золотая шайба" среди школьных и дворовых команд.</w:t>
      </w:r>
    </w:p>
    <w:p w:rsidR="008A50E5" w:rsidRPr="008A50E5" w:rsidRDefault="008A50E5" w:rsidP="008A50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0E5">
        <w:rPr>
          <w:rFonts w:ascii="Times New Roman" w:eastAsia="Times New Roman" w:hAnsi="Times New Roman" w:cs="Times New Roman"/>
          <w:sz w:val="24"/>
          <w:szCs w:val="24"/>
        </w:rPr>
        <w:t>Так же проводились и другие мероприятия для жителей избирательного округа.</w:t>
      </w:r>
    </w:p>
    <w:p w:rsidR="008A50E5" w:rsidRPr="008A50E5" w:rsidRDefault="008A50E5" w:rsidP="008A5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0E5" w:rsidRPr="008A50E5" w:rsidRDefault="008A50E5" w:rsidP="008A5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0E5">
        <w:rPr>
          <w:rFonts w:ascii="Times New Roman" w:eastAsia="Times New Roman" w:hAnsi="Times New Roman" w:cs="Times New Roman"/>
          <w:sz w:val="24"/>
          <w:szCs w:val="24"/>
        </w:rPr>
        <w:lastRenderedPageBreak/>
        <w:t>- поздравление жителей округа с «Новым годом», «Днем пожилого человека», «Днем Героев Танкограда», с 8 марта, Днем Победы, Днем защиты детей, и поздравление юбиляров с днем рождения;</w:t>
      </w:r>
    </w:p>
    <w:p w:rsidR="008A50E5" w:rsidRPr="008A50E5" w:rsidRDefault="008A50E5" w:rsidP="008A5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0E5" w:rsidRPr="005F6F9D" w:rsidRDefault="008A50E5" w:rsidP="005F6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6F9D">
        <w:rPr>
          <w:rFonts w:ascii="Times New Roman" w:eastAsia="Times New Roman" w:hAnsi="Times New Roman" w:cs="Times New Roman"/>
          <w:b/>
          <w:sz w:val="24"/>
          <w:szCs w:val="24"/>
        </w:rPr>
        <w:t>4. Работа депутата с общественными организациями.</w:t>
      </w:r>
    </w:p>
    <w:p w:rsidR="008A50E5" w:rsidRPr="008A50E5" w:rsidRDefault="008A50E5" w:rsidP="005F6F9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депутат я постоянно вёл работу совместно с комитетами территориального общественного самоуправления. Председатели </w:t>
      </w:r>
      <w:proofErr w:type="spellStart"/>
      <w:r w:rsidRPr="008A50E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Зейф</w:t>
      </w:r>
      <w:proofErr w:type="spellEnd"/>
      <w:r w:rsidR="009A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</w:t>
      </w:r>
      <w:r w:rsidRPr="008A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50E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Лунькова</w:t>
      </w:r>
      <w:proofErr w:type="spellEnd"/>
      <w:r w:rsidR="009A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8A50E5" w:rsidRPr="008A50E5" w:rsidRDefault="008A50E5" w:rsidP="008A5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0E5" w:rsidRPr="005F6F9D" w:rsidRDefault="008A50E5" w:rsidP="005F6F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F9D">
        <w:rPr>
          <w:rFonts w:ascii="Times New Roman" w:eastAsia="Calibri" w:hAnsi="Times New Roman" w:cs="Times New Roman"/>
          <w:b/>
          <w:sz w:val="24"/>
          <w:szCs w:val="24"/>
        </w:rPr>
        <w:t>5. Работа по взаимодействию с учебными заведениями округа.</w:t>
      </w:r>
    </w:p>
    <w:p w:rsidR="008A50E5" w:rsidRPr="008A50E5" w:rsidRDefault="008A50E5" w:rsidP="005F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0E5">
        <w:rPr>
          <w:rFonts w:ascii="Times New Roman" w:hAnsi="Times New Roman" w:cs="Times New Roman"/>
          <w:sz w:val="24"/>
          <w:szCs w:val="24"/>
        </w:rPr>
        <w:t xml:space="preserve">В школах №81 и 84  традиционно проводятся поздравления творческих коллективов и учащихся школы с праздниками. В летний период в 84 организовываются от депутата трудовые отряды. Для школьников, которые </w:t>
      </w:r>
      <w:proofErr w:type="gramStart"/>
      <w:r w:rsidRPr="008A50E5">
        <w:rPr>
          <w:rFonts w:ascii="Times New Roman" w:hAnsi="Times New Roman" w:cs="Times New Roman"/>
          <w:sz w:val="24"/>
          <w:szCs w:val="24"/>
        </w:rPr>
        <w:t>находятся в трудовом отряде организуются</w:t>
      </w:r>
      <w:proofErr w:type="gramEnd"/>
      <w:r w:rsidRPr="008A50E5">
        <w:rPr>
          <w:rFonts w:ascii="Times New Roman" w:hAnsi="Times New Roman" w:cs="Times New Roman"/>
          <w:sz w:val="24"/>
          <w:szCs w:val="24"/>
        </w:rPr>
        <w:t xml:space="preserve"> экскурсии, походы в кинотеатр и в музей.</w:t>
      </w:r>
    </w:p>
    <w:p w:rsidR="008A50E5" w:rsidRPr="008A50E5" w:rsidRDefault="008A50E5" w:rsidP="008A50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A50E5" w:rsidRPr="005F6F9D" w:rsidRDefault="008A50E5" w:rsidP="005F6F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F9D">
        <w:rPr>
          <w:rFonts w:ascii="Times New Roman" w:eastAsia="Calibri" w:hAnsi="Times New Roman" w:cs="Times New Roman"/>
          <w:b/>
          <w:sz w:val="24"/>
          <w:szCs w:val="24"/>
        </w:rPr>
        <w:t>6. Работа в Тракторозаводском местном отделении Партии «Единая Россия».</w:t>
      </w:r>
    </w:p>
    <w:p w:rsidR="008A50E5" w:rsidRPr="008A50E5" w:rsidRDefault="008A50E5" w:rsidP="005F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0E5">
        <w:rPr>
          <w:rFonts w:ascii="Times New Roman" w:hAnsi="Times New Roman" w:cs="Times New Roman"/>
          <w:sz w:val="24"/>
          <w:szCs w:val="24"/>
        </w:rPr>
        <w:t xml:space="preserve">В 2021 году как исполнительный секретарь Тракторозаводского местного отделения Партии </w:t>
      </w:r>
      <w:r w:rsidRPr="008A50E5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 w:rsidRPr="008A50E5">
        <w:rPr>
          <w:rFonts w:ascii="Times New Roman" w:hAnsi="Times New Roman" w:cs="Times New Roman"/>
          <w:sz w:val="24"/>
          <w:szCs w:val="24"/>
        </w:rPr>
        <w:t xml:space="preserve">, как депутат и руководитель фракции </w:t>
      </w:r>
      <w:r w:rsidRPr="008A50E5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 w:rsidRPr="008A50E5">
        <w:rPr>
          <w:rFonts w:ascii="Times New Roman" w:hAnsi="Times New Roman" w:cs="Times New Roman"/>
          <w:sz w:val="24"/>
          <w:szCs w:val="24"/>
        </w:rPr>
        <w:t xml:space="preserve"> в Совете депутатов Тракторозаводского района второго созыва </w:t>
      </w:r>
      <w:proofErr w:type="gramStart"/>
      <w:r w:rsidRPr="008A50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50E5">
        <w:rPr>
          <w:rFonts w:ascii="Times New Roman" w:hAnsi="Times New Roman" w:cs="Times New Roman"/>
          <w:sz w:val="24"/>
          <w:szCs w:val="24"/>
        </w:rPr>
        <w:t xml:space="preserve">. Челябинска принял участие во всех мероприятиях Тракторозаводского местного отделения Челябинского регионального отделения Партии </w:t>
      </w:r>
      <w:r w:rsidRPr="008A50E5">
        <w:rPr>
          <w:rFonts w:ascii="Times New Roman" w:hAnsi="Times New Roman" w:cs="Times New Roman"/>
          <w:b/>
          <w:sz w:val="24"/>
          <w:szCs w:val="24"/>
        </w:rPr>
        <w:t>«ЕДИНАЯ РОССИЯ».</w:t>
      </w:r>
      <w:r w:rsidRPr="008A50E5">
        <w:rPr>
          <w:rFonts w:ascii="Times New Roman" w:hAnsi="Times New Roman" w:cs="Times New Roman"/>
          <w:sz w:val="24"/>
          <w:szCs w:val="24"/>
        </w:rPr>
        <w:t xml:space="preserve"> Так же мной как куратором проводилась постоянная работа с первичными отделениями на избирательном округе, усиливалась внутрипартийная работа. </w:t>
      </w:r>
    </w:p>
    <w:p w:rsidR="008A50E5" w:rsidRPr="008A50E5" w:rsidRDefault="008A50E5" w:rsidP="008A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0E5" w:rsidRPr="005F6F9D" w:rsidRDefault="008A50E5" w:rsidP="005F6F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F9D">
        <w:rPr>
          <w:rFonts w:ascii="Times New Roman" w:eastAsia="Calibri" w:hAnsi="Times New Roman" w:cs="Times New Roman"/>
          <w:b/>
          <w:sz w:val="24"/>
          <w:szCs w:val="24"/>
        </w:rPr>
        <w:t>7. Работа депутата со СМИ.</w:t>
      </w:r>
    </w:p>
    <w:p w:rsidR="008A50E5" w:rsidRPr="008A50E5" w:rsidRDefault="008A50E5" w:rsidP="005F6F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0E5">
        <w:rPr>
          <w:rFonts w:ascii="Times New Roman" w:hAnsi="Times New Roman" w:cs="Times New Roman"/>
          <w:sz w:val="24"/>
          <w:szCs w:val="24"/>
        </w:rPr>
        <w:t>Политическая и общественная деятельность меня как депутата регулярно освещалась в СМИ (</w:t>
      </w:r>
      <w:r w:rsidRPr="008A50E5">
        <w:rPr>
          <w:rFonts w:ascii="Times New Roman" w:eastAsia="Calibri" w:hAnsi="Times New Roman" w:cs="Times New Roman"/>
          <w:sz w:val="24"/>
          <w:szCs w:val="24"/>
        </w:rPr>
        <w:t xml:space="preserve">Сайт Челябинского регионального отделения Партии </w:t>
      </w:r>
      <w:r w:rsidRPr="008A50E5">
        <w:rPr>
          <w:rFonts w:ascii="Times New Roman" w:eastAsia="Calibri" w:hAnsi="Times New Roman" w:cs="Times New Roman"/>
          <w:b/>
          <w:sz w:val="24"/>
          <w:szCs w:val="24"/>
        </w:rPr>
        <w:t>«ЕДИНАЯ РОССИЯ»</w:t>
      </w:r>
      <w:r w:rsidRPr="008A50E5">
        <w:rPr>
          <w:rFonts w:ascii="Times New Roman" w:eastAsia="Calibri" w:hAnsi="Times New Roman" w:cs="Times New Roman"/>
          <w:sz w:val="24"/>
          <w:szCs w:val="24"/>
        </w:rPr>
        <w:t>, сайт Челябинской городской Думы, с</w:t>
      </w:r>
      <w:r w:rsidRPr="008A50E5">
        <w:rPr>
          <w:rFonts w:ascii="Times New Roman" w:hAnsi="Times New Roman" w:cs="Times New Roman"/>
          <w:sz w:val="24"/>
          <w:szCs w:val="24"/>
        </w:rPr>
        <w:t xml:space="preserve">айт Администрации Тракторозаводского района и Администрации </w:t>
      </w:r>
      <w:proofErr w:type="gramStart"/>
      <w:r w:rsidRPr="008A50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50E5">
        <w:rPr>
          <w:rFonts w:ascii="Times New Roman" w:hAnsi="Times New Roman" w:cs="Times New Roman"/>
          <w:sz w:val="24"/>
          <w:szCs w:val="24"/>
        </w:rPr>
        <w:t xml:space="preserve">. Челябинска, информационные </w:t>
      </w:r>
      <w:r w:rsidRPr="008A50E5">
        <w:rPr>
          <w:rFonts w:ascii="Times New Roman" w:eastAsia="Calibri" w:hAnsi="Times New Roman" w:cs="Times New Roman"/>
          <w:sz w:val="24"/>
          <w:szCs w:val="24"/>
        </w:rPr>
        <w:t>сайты, местные телеканалы и печатные издания).</w:t>
      </w:r>
    </w:p>
    <w:p w:rsidR="008A50E5" w:rsidRPr="008A50E5" w:rsidRDefault="008A50E5" w:rsidP="005F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0E5">
        <w:rPr>
          <w:rFonts w:ascii="Times New Roman" w:hAnsi="Times New Roman" w:cs="Times New Roman"/>
          <w:sz w:val="24"/>
          <w:szCs w:val="24"/>
        </w:rPr>
        <w:t xml:space="preserve">Также все события и мероприятия освещались в социальных сетях, на личных страничках депутата - Одноклассники, </w:t>
      </w:r>
      <w:proofErr w:type="spellStart"/>
      <w:r w:rsidRPr="008A50E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A50E5">
        <w:rPr>
          <w:rFonts w:ascii="Times New Roman" w:hAnsi="Times New Roman" w:cs="Times New Roman"/>
          <w:sz w:val="24"/>
          <w:szCs w:val="24"/>
        </w:rPr>
        <w:t>.</w:t>
      </w:r>
    </w:p>
    <w:p w:rsidR="001668C7" w:rsidRPr="002E5E10" w:rsidRDefault="001668C7" w:rsidP="001E29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668C7" w:rsidRPr="002E5E10" w:rsidSect="002E5E1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698"/>
    <w:multiLevelType w:val="hybridMultilevel"/>
    <w:tmpl w:val="E8245682"/>
    <w:lvl w:ilvl="0" w:tplc="CF544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560D9E"/>
    <w:multiLevelType w:val="hybridMultilevel"/>
    <w:tmpl w:val="923EBE8C"/>
    <w:lvl w:ilvl="0" w:tplc="761EF1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F0"/>
    <w:rsid w:val="0005793C"/>
    <w:rsid w:val="000675EE"/>
    <w:rsid w:val="000C398B"/>
    <w:rsid w:val="00121937"/>
    <w:rsid w:val="001263D9"/>
    <w:rsid w:val="001668C7"/>
    <w:rsid w:val="00167CC4"/>
    <w:rsid w:val="001A2A98"/>
    <w:rsid w:val="001E2962"/>
    <w:rsid w:val="00251538"/>
    <w:rsid w:val="002C45B6"/>
    <w:rsid w:val="002C6BF6"/>
    <w:rsid w:val="002E5E10"/>
    <w:rsid w:val="002F4442"/>
    <w:rsid w:val="00397232"/>
    <w:rsid w:val="003F7CDF"/>
    <w:rsid w:val="00426DC3"/>
    <w:rsid w:val="00457F1D"/>
    <w:rsid w:val="004D6BDF"/>
    <w:rsid w:val="00593E58"/>
    <w:rsid w:val="005E43BF"/>
    <w:rsid w:val="005F6F9D"/>
    <w:rsid w:val="00611FE3"/>
    <w:rsid w:val="00620720"/>
    <w:rsid w:val="00623EC2"/>
    <w:rsid w:val="00634EFF"/>
    <w:rsid w:val="00676D50"/>
    <w:rsid w:val="006B5176"/>
    <w:rsid w:val="007223B7"/>
    <w:rsid w:val="008316AF"/>
    <w:rsid w:val="008A50E5"/>
    <w:rsid w:val="009145B8"/>
    <w:rsid w:val="00935935"/>
    <w:rsid w:val="00937A16"/>
    <w:rsid w:val="00977197"/>
    <w:rsid w:val="00990A05"/>
    <w:rsid w:val="0099529B"/>
    <w:rsid w:val="009A7C00"/>
    <w:rsid w:val="009C2CC9"/>
    <w:rsid w:val="00A17E3D"/>
    <w:rsid w:val="00A22081"/>
    <w:rsid w:val="00AF0495"/>
    <w:rsid w:val="00B173C2"/>
    <w:rsid w:val="00B22A23"/>
    <w:rsid w:val="00B35777"/>
    <w:rsid w:val="00B438EC"/>
    <w:rsid w:val="00B74E0B"/>
    <w:rsid w:val="00C6270C"/>
    <w:rsid w:val="00CC644F"/>
    <w:rsid w:val="00CF110B"/>
    <w:rsid w:val="00D43EF0"/>
    <w:rsid w:val="00DA59B6"/>
    <w:rsid w:val="00DE66D6"/>
    <w:rsid w:val="00E21F69"/>
    <w:rsid w:val="00EF7D2B"/>
    <w:rsid w:val="00FB1340"/>
    <w:rsid w:val="00FB5C73"/>
    <w:rsid w:val="00FC1548"/>
    <w:rsid w:val="00FD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D43E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D43E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90A05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1668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886</Words>
  <Characters>5052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2022-05-27T05:32:00Z</cp:lastPrinted>
  <dcterms:created xsi:type="dcterms:W3CDTF">2021-01-14T08:45:00Z</dcterms:created>
  <dcterms:modified xsi:type="dcterms:W3CDTF">2022-06-10T07:45:00Z</dcterms:modified>
</cp:coreProperties>
</file>