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14" w:rsidRDefault="00770F14" w:rsidP="00770F14">
      <w:pPr>
        <w:pStyle w:val="a4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>
            <v:imagedata r:id="rId6" o:title=""/>
          </v:shape>
          <o:OLEObject Type="Embed" ProgID="CorelDRAW.Graphic.12" ShapeID="_x0000_i1025" DrawAspect="Content" ObjectID="_1769845253" r:id="rId7"/>
        </w:object>
      </w:r>
    </w:p>
    <w:p w:rsidR="00770F14" w:rsidRDefault="00770F14" w:rsidP="00770F1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70F14" w:rsidRDefault="00770F14" w:rsidP="00770F14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770F14" w:rsidTr="00296F12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0F14" w:rsidRDefault="00770F14" w:rsidP="00296F12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770F14" w:rsidRDefault="00770F14" w:rsidP="00770F14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0F14" w:rsidRDefault="00770F14" w:rsidP="00770F14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70F14" w:rsidRPr="004072B1" w:rsidRDefault="00770F14" w:rsidP="00770F14">
      <w:pPr>
        <w:rPr>
          <w:sz w:val="26"/>
          <w:szCs w:val="26"/>
        </w:rPr>
      </w:pPr>
      <w:r>
        <w:t xml:space="preserve">  </w:t>
      </w:r>
      <w:r w:rsidRPr="004072B1">
        <w:rPr>
          <w:sz w:val="26"/>
          <w:szCs w:val="26"/>
        </w:rPr>
        <w:t xml:space="preserve">от  </w:t>
      </w:r>
      <w:r w:rsidR="008D7EB1">
        <w:rPr>
          <w:sz w:val="26"/>
          <w:szCs w:val="26"/>
        </w:rPr>
        <w:t>29.02.</w:t>
      </w:r>
      <w:r w:rsidRPr="004072B1">
        <w:rPr>
          <w:sz w:val="26"/>
          <w:szCs w:val="26"/>
        </w:rPr>
        <w:t>2024 г.</w:t>
      </w:r>
      <w:r w:rsidRPr="004072B1">
        <w:rPr>
          <w:sz w:val="26"/>
          <w:szCs w:val="26"/>
        </w:rPr>
        <w:tab/>
      </w:r>
      <w:r w:rsidRPr="004072B1">
        <w:rPr>
          <w:sz w:val="26"/>
          <w:szCs w:val="26"/>
        </w:rPr>
        <w:tab/>
        <w:t xml:space="preserve">                                                                                         № 28/</w:t>
      </w:r>
      <w:r w:rsidR="008D7EB1">
        <w:rPr>
          <w:sz w:val="26"/>
          <w:szCs w:val="26"/>
        </w:rPr>
        <w:t>5</w:t>
      </w:r>
    </w:p>
    <w:p w:rsidR="00770F14" w:rsidRPr="004072B1" w:rsidRDefault="00770F14" w:rsidP="00770F1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072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67478" w:rsidRPr="004072B1" w:rsidRDefault="00A67478" w:rsidP="00A67478">
      <w:pPr>
        <w:jc w:val="both"/>
        <w:rPr>
          <w:sz w:val="26"/>
          <w:szCs w:val="26"/>
        </w:rPr>
      </w:pPr>
      <w:r w:rsidRPr="004072B1">
        <w:rPr>
          <w:sz w:val="26"/>
          <w:szCs w:val="26"/>
        </w:rPr>
        <w:t xml:space="preserve">О ходе подготовки к выборам </w:t>
      </w:r>
    </w:p>
    <w:p w:rsidR="00A67478" w:rsidRPr="004072B1" w:rsidRDefault="00A67478" w:rsidP="00A67478">
      <w:pPr>
        <w:jc w:val="both"/>
        <w:rPr>
          <w:sz w:val="26"/>
          <w:szCs w:val="26"/>
        </w:rPr>
      </w:pPr>
      <w:r w:rsidRPr="004072B1">
        <w:rPr>
          <w:sz w:val="26"/>
          <w:szCs w:val="26"/>
        </w:rPr>
        <w:t xml:space="preserve">Президента Российской Федерации </w:t>
      </w:r>
    </w:p>
    <w:p w:rsidR="00770F14" w:rsidRPr="004072B1" w:rsidRDefault="00A67478" w:rsidP="00A67478">
      <w:pPr>
        <w:jc w:val="both"/>
        <w:rPr>
          <w:rFonts w:eastAsia="Calibri"/>
          <w:sz w:val="26"/>
          <w:szCs w:val="26"/>
        </w:rPr>
      </w:pPr>
      <w:r w:rsidRPr="004072B1">
        <w:rPr>
          <w:sz w:val="26"/>
          <w:szCs w:val="26"/>
        </w:rPr>
        <w:t>17 марта 2024 года</w:t>
      </w:r>
      <w:r w:rsidRPr="004072B1">
        <w:rPr>
          <w:rStyle w:val="a7"/>
          <w:b w:val="0"/>
          <w:color w:val="auto"/>
          <w:sz w:val="26"/>
          <w:szCs w:val="26"/>
        </w:rPr>
        <w:t xml:space="preserve"> </w:t>
      </w:r>
      <w:r w:rsidRPr="004072B1">
        <w:rPr>
          <w:rFonts w:eastAsia="Calibri"/>
          <w:sz w:val="26"/>
          <w:szCs w:val="26"/>
        </w:rPr>
        <w:t xml:space="preserve"> </w:t>
      </w:r>
    </w:p>
    <w:p w:rsidR="00A67478" w:rsidRPr="004072B1" w:rsidRDefault="00A67478" w:rsidP="00770F14">
      <w:pPr>
        <w:ind w:firstLine="720"/>
        <w:jc w:val="both"/>
        <w:rPr>
          <w:sz w:val="26"/>
          <w:szCs w:val="26"/>
        </w:rPr>
      </w:pPr>
    </w:p>
    <w:p w:rsidR="00770F14" w:rsidRPr="004072B1" w:rsidRDefault="00770F14" w:rsidP="00770F14">
      <w:pPr>
        <w:pStyle w:val="a8"/>
        <w:ind w:firstLine="708"/>
        <w:rPr>
          <w:rFonts w:ascii="Times New Roman" w:hAnsi="Times New Roman" w:cs="Times New Roman"/>
        </w:rPr>
      </w:pPr>
      <w:r w:rsidRPr="004072B1">
        <w:rPr>
          <w:rFonts w:ascii="Times New Roman" w:hAnsi="Times New Roman" w:cs="Times New Roman"/>
        </w:rPr>
        <w:t xml:space="preserve">Заслушав информацию </w:t>
      </w:r>
      <w:r w:rsidR="005D36DC">
        <w:rPr>
          <w:rFonts w:ascii="Times New Roman" w:hAnsi="Times New Roman" w:cs="Times New Roman"/>
        </w:rPr>
        <w:t xml:space="preserve">секретаря Территориальной избирательной комиссии Тракторозаводского района Петровой Л.А. </w:t>
      </w:r>
      <w:r w:rsidRPr="004072B1">
        <w:rPr>
          <w:rFonts w:ascii="Times New Roman" w:hAnsi="Times New Roman" w:cs="Times New Roman"/>
        </w:rPr>
        <w:t>«О ходе подготовки к выборам Президента Российской Федерации 17 марта 2024 года»</w:t>
      </w:r>
      <w:r w:rsidRPr="004072B1">
        <w:rPr>
          <w:rStyle w:val="a7"/>
          <w:rFonts w:ascii="Times New Roman" w:hAnsi="Times New Roman" w:cs="Times New Roman"/>
          <w:b w:val="0"/>
          <w:color w:val="auto"/>
        </w:rPr>
        <w:t xml:space="preserve">, </w:t>
      </w:r>
      <w:r w:rsidRPr="004072B1">
        <w:rPr>
          <w:rFonts w:ascii="Times New Roman" w:eastAsia="Calibri" w:hAnsi="Times New Roman" w:cs="Times New Roman"/>
        </w:rPr>
        <w:t xml:space="preserve"> в соответствии с Уставом Тракторозаводского района,</w:t>
      </w:r>
    </w:p>
    <w:p w:rsidR="00770F14" w:rsidRPr="004072B1" w:rsidRDefault="00770F14" w:rsidP="00770F14">
      <w:pPr>
        <w:ind w:firstLine="720"/>
        <w:jc w:val="both"/>
        <w:rPr>
          <w:sz w:val="26"/>
          <w:szCs w:val="26"/>
        </w:rPr>
      </w:pPr>
    </w:p>
    <w:p w:rsidR="00770F14" w:rsidRDefault="00770F14" w:rsidP="00770F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770F14" w:rsidRDefault="00770F14" w:rsidP="00770F14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770F14" w:rsidRPr="00770F14" w:rsidRDefault="00770F14" w:rsidP="00770F14">
      <w:pPr>
        <w:jc w:val="both"/>
      </w:pPr>
    </w:p>
    <w:p w:rsidR="00770F14" w:rsidRPr="004072B1" w:rsidRDefault="00770F14" w:rsidP="004072B1">
      <w:pPr>
        <w:pStyle w:val="a8"/>
        <w:ind w:firstLine="426"/>
        <w:rPr>
          <w:rFonts w:ascii="Times New Roman" w:hAnsi="Times New Roman" w:cs="Times New Roman"/>
        </w:rPr>
      </w:pPr>
      <w:r w:rsidRPr="004072B1">
        <w:rPr>
          <w:rFonts w:ascii="Times New Roman" w:hAnsi="Times New Roman" w:cs="Times New Roman"/>
        </w:rPr>
        <w:t>1. Информацию «О ходе подготовки к выборам Президента Российской Федерации 17 марта  2024 года» принять к сведению (прилагается).</w:t>
      </w:r>
    </w:p>
    <w:p w:rsidR="00770F14" w:rsidRPr="004072B1" w:rsidRDefault="00770F14" w:rsidP="004072B1">
      <w:pPr>
        <w:pStyle w:val="a8"/>
        <w:ind w:firstLine="426"/>
        <w:rPr>
          <w:rFonts w:ascii="Times New Roman" w:hAnsi="Times New Roman" w:cs="Times New Roman"/>
        </w:rPr>
      </w:pPr>
      <w:r w:rsidRPr="004072B1">
        <w:rPr>
          <w:rFonts w:ascii="Times New Roman" w:hAnsi="Times New Roman" w:cs="Times New Roman"/>
        </w:rPr>
        <w:t>2. </w:t>
      </w:r>
      <w:r w:rsidR="004072B1" w:rsidRPr="004072B1">
        <w:rPr>
          <w:rFonts w:ascii="Times New Roman" w:hAnsi="Times New Roman" w:cs="Times New Roman"/>
        </w:rPr>
        <w:t xml:space="preserve">Ответственность за </w:t>
      </w:r>
      <w:r w:rsidRPr="004072B1">
        <w:rPr>
          <w:rFonts w:ascii="Times New Roman" w:hAnsi="Times New Roman" w:cs="Times New Roman"/>
        </w:rPr>
        <w:t xml:space="preserve">исполнения настоящего решения </w:t>
      </w:r>
      <w:r w:rsidR="004072B1" w:rsidRPr="004072B1">
        <w:rPr>
          <w:rFonts w:ascii="Times New Roman" w:hAnsi="Times New Roman" w:cs="Times New Roman"/>
        </w:rPr>
        <w:t>возложить на главу Тракторозаводского района Ю.В. Кузнецова и Председателя Совета депутатов В.А. Горбунова.</w:t>
      </w:r>
      <w:r w:rsidRPr="004072B1">
        <w:rPr>
          <w:rFonts w:ascii="Times New Roman" w:hAnsi="Times New Roman" w:cs="Times New Roman"/>
        </w:rPr>
        <w:t xml:space="preserve"> </w:t>
      </w:r>
    </w:p>
    <w:p w:rsidR="004072B1" w:rsidRPr="004072B1" w:rsidRDefault="004072B1" w:rsidP="004072B1">
      <w:pPr>
        <w:tabs>
          <w:tab w:val="left" w:pos="426"/>
        </w:tabs>
        <w:ind w:firstLine="426"/>
        <w:jc w:val="both"/>
        <w:rPr>
          <w:color w:val="000000" w:themeColor="text1"/>
          <w:sz w:val="26"/>
          <w:szCs w:val="26"/>
        </w:rPr>
      </w:pPr>
      <w:r w:rsidRPr="004072B1">
        <w:rPr>
          <w:sz w:val="26"/>
          <w:szCs w:val="26"/>
        </w:rPr>
        <w:t>3.</w:t>
      </w:r>
      <w:r w:rsidRPr="004072B1">
        <w:rPr>
          <w:color w:val="000000" w:themeColor="text1"/>
          <w:sz w:val="26"/>
          <w:szCs w:val="26"/>
        </w:rPr>
        <w:t xml:space="preserve"> Контроль исполнения настоящего решения поручить постоянной комиссии Совета депутатов по местному самоуправлению и регламенту. </w:t>
      </w:r>
    </w:p>
    <w:p w:rsidR="00770F14" w:rsidRPr="004072B1" w:rsidRDefault="004072B1" w:rsidP="004072B1">
      <w:pPr>
        <w:pStyle w:val="a5"/>
        <w:tabs>
          <w:tab w:val="left" w:pos="426"/>
        </w:tabs>
        <w:ind w:firstLine="426"/>
        <w:rPr>
          <w:sz w:val="26"/>
          <w:szCs w:val="26"/>
        </w:rPr>
      </w:pPr>
      <w:r w:rsidRPr="004072B1">
        <w:rPr>
          <w:sz w:val="26"/>
          <w:szCs w:val="26"/>
        </w:rPr>
        <w:t>4</w:t>
      </w:r>
      <w:r w:rsidR="00770F14" w:rsidRPr="004072B1">
        <w:rPr>
          <w:sz w:val="26"/>
          <w:szCs w:val="26"/>
        </w:rPr>
        <w:t>. Настоящее решение вступает в силу со дня его подписания.</w:t>
      </w:r>
    </w:p>
    <w:p w:rsidR="00770F14" w:rsidRPr="00770F14" w:rsidRDefault="00770F14" w:rsidP="00770F14">
      <w:pPr>
        <w:autoSpaceDE w:val="0"/>
        <w:autoSpaceDN w:val="0"/>
        <w:adjustRightInd w:val="0"/>
        <w:ind w:firstLine="426"/>
        <w:jc w:val="both"/>
      </w:pPr>
    </w:p>
    <w:p w:rsidR="00770F14" w:rsidRPr="00770F14" w:rsidRDefault="00770F14" w:rsidP="00770F14">
      <w:pPr>
        <w:autoSpaceDE w:val="0"/>
        <w:autoSpaceDN w:val="0"/>
        <w:adjustRightInd w:val="0"/>
        <w:ind w:firstLine="567"/>
        <w:jc w:val="both"/>
      </w:pPr>
    </w:p>
    <w:p w:rsidR="00770F14" w:rsidRDefault="00770F14" w:rsidP="00770F14">
      <w:pPr>
        <w:autoSpaceDE w:val="0"/>
        <w:autoSpaceDN w:val="0"/>
        <w:adjustRightInd w:val="0"/>
      </w:pPr>
    </w:p>
    <w:p w:rsidR="00770F14" w:rsidRPr="004072B1" w:rsidRDefault="00770F14" w:rsidP="00770F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72B1">
        <w:rPr>
          <w:sz w:val="26"/>
          <w:szCs w:val="26"/>
        </w:rPr>
        <w:t xml:space="preserve">Председатель Совета депутатов </w:t>
      </w:r>
    </w:p>
    <w:p w:rsidR="00770F14" w:rsidRPr="004072B1" w:rsidRDefault="00770F14" w:rsidP="00770F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72B1">
        <w:rPr>
          <w:sz w:val="26"/>
          <w:szCs w:val="26"/>
        </w:rPr>
        <w:t>Тракторозаводского района</w:t>
      </w:r>
      <w:r w:rsidRPr="004072B1">
        <w:rPr>
          <w:sz w:val="26"/>
          <w:szCs w:val="26"/>
        </w:rPr>
        <w:tab/>
        <w:t xml:space="preserve">                                                                    В.А. Горбунов </w:t>
      </w:r>
    </w:p>
    <w:p w:rsidR="00770F14" w:rsidRPr="004072B1" w:rsidRDefault="00770F14" w:rsidP="00770F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F14" w:rsidRDefault="00770F14" w:rsidP="00770F14">
      <w:pPr>
        <w:widowControl w:val="0"/>
        <w:autoSpaceDE w:val="0"/>
        <w:autoSpaceDN w:val="0"/>
        <w:adjustRightInd w:val="0"/>
        <w:jc w:val="both"/>
      </w:pPr>
    </w:p>
    <w:p w:rsidR="006B5176" w:rsidRDefault="006B5176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Default="00332C12"/>
    <w:p w:rsidR="00332C12" w:rsidRPr="00332C12" w:rsidRDefault="00332C12" w:rsidP="00332C12">
      <w:pPr>
        <w:jc w:val="right"/>
      </w:pPr>
      <w:r w:rsidRPr="00332C12">
        <w:lastRenderedPageBreak/>
        <w:t xml:space="preserve">Приложение </w:t>
      </w:r>
    </w:p>
    <w:p w:rsidR="00332C12" w:rsidRPr="00332C12" w:rsidRDefault="00332C12" w:rsidP="00332C12">
      <w:pPr>
        <w:jc w:val="right"/>
      </w:pPr>
      <w:r w:rsidRPr="00332C12">
        <w:t>к решению Совета депутатов</w:t>
      </w:r>
    </w:p>
    <w:p w:rsidR="00332C12" w:rsidRPr="00332C12" w:rsidRDefault="00332C12" w:rsidP="00332C12">
      <w:pPr>
        <w:jc w:val="right"/>
      </w:pPr>
      <w:r w:rsidRPr="00332C12">
        <w:t xml:space="preserve">Тракторозаводского района </w:t>
      </w:r>
    </w:p>
    <w:p w:rsidR="00332C12" w:rsidRPr="00332C12" w:rsidRDefault="00332C12" w:rsidP="00332C12">
      <w:pPr>
        <w:jc w:val="right"/>
      </w:pPr>
      <w:r w:rsidRPr="00332C12">
        <w:t xml:space="preserve">от </w:t>
      </w:r>
      <w:r w:rsidR="008D7EB1">
        <w:t>29</w:t>
      </w:r>
      <w:r w:rsidRPr="00332C12">
        <w:t>.02.2024 г. № 28/</w:t>
      </w:r>
      <w:r w:rsidR="008D7EB1">
        <w:t>5</w:t>
      </w:r>
    </w:p>
    <w:p w:rsidR="00332C12" w:rsidRDefault="00332C12"/>
    <w:p w:rsidR="00332C12" w:rsidRPr="00332C12" w:rsidRDefault="00332C12">
      <w:pPr>
        <w:rPr>
          <w:sz w:val="26"/>
          <w:szCs w:val="26"/>
        </w:rPr>
      </w:pPr>
    </w:p>
    <w:p w:rsidR="00332C12" w:rsidRPr="00332C12" w:rsidRDefault="00332C12" w:rsidP="00332C12">
      <w:pPr>
        <w:ind w:firstLine="709"/>
        <w:jc w:val="center"/>
        <w:rPr>
          <w:sz w:val="26"/>
          <w:szCs w:val="26"/>
        </w:rPr>
      </w:pPr>
      <w:r w:rsidRPr="00332C12">
        <w:rPr>
          <w:sz w:val="26"/>
          <w:szCs w:val="26"/>
        </w:rPr>
        <w:t>Информация</w:t>
      </w:r>
    </w:p>
    <w:p w:rsidR="00332C12" w:rsidRPr="00332C12" w:rsidRDefault="00332C12" w:rsidP="00332C12">
      <w:pPr>
        <w:ind w:firstLine="709"/>
        <w:jc w:val="center"/>
        <w:rPr>
          <w:sz w:val="26"/>
          <w:szCs w:val="26"/>
        </w:rPr>
      </w:pPr>
      <w:r w:rsidRPr="00332C12">
        <w:rPr>
          <w:sz w:val="26"/>
          <w:szCs w:val="26"/>
        </w:rPr>
        <w:t xml:space="preserve">«О ходе подготовки к выборам Президента Российской Федерации </w:t>
      </w:r>
    </w:p>
    <w:p w:rsidR="00332C12" w:rsidRPr="00332C12" w:rsidRDefault="00332C12" w:rsidP="00332C12">
      <w:pPr>
        <w:ind w:firstLine="709"/>
        <w:jc w:val="center"/>
        <w:rPr>
          <w:sz w:val="26"/>
          <w:szCs w:val="26"/>
        </w:rPr>
      </w:pPr>
      <w:r w:rsidRPr="00332C12">
        <w:rPr>
          <w:sz w:val="26"/>
          <w:szCs w:val="26"/>
        </w:rPr>
        <w:t>17 марта 2024 года»</w:t>
      </w:r>
    </w:p>
    <w:p w:rsidR="00332C12" w:rsidRPr="00332C12" w:rsidRDefault="00332C12" w:rsidP="00332C12">
      <w:pPr>
        <w:ind w:firstLine="709"/>
        <w:jc w:val="center"/>
        <w:rPr>
          <w:sz w:val="26"/>
          <w:szCs w:val="26"/>
        </w:rPr>
      </w:pP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 xml:space="preserve">В Тракторозаводском районе образовано 63 </w:t>
      </w:r>
      <w:proofErr w:type="gramStart"/>
      <w:r w:rsidRPr="00332C12">
        <w:rPr>
          <w:sz w:val="26"/>
          <w:szCs w:val="26"/>
        </w:rPr>
        <w:t>постоянных</w:t>
      </w:r>
      <w:proofErr w:type="gramEnd"/>
      <w:r w:rsidRPr="00332C12">
        <w:rPr>
          <w:sz w:val="26"/>
          <w:szCs w:val="26"/>
        </w:rPr>
        <w:t xml:space="preserve"> избирательных участка и один временный (в ГАУЗ «ГКБ №8»). Все участковые избирательные комиссии укомплектованы членами с правом решающего голоса.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 xml:space="preserve"> Выборы Президента Российской Федерации состоятся 15, 16 и 17 марта 2024 года. Время для голосования с 08.00 до 20.00 часов.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Предусмотрены следующие формы голосования: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 xml:space="preserve">1. Голосование на избирательном участке: 15, 16, 17 марта с 08.00 </w:t>
      </w:r>
      <w:r w:rsidRPr="00332C12">
        <w:rPr>
          <w:sz w:val="26"/>
          <w:szCs w:val="26"/>
        </w:rPr>
        <w:br/>
        <w:t>до 20.00 часов по местному времени.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 xml:space="preserve">2. Голосование вне помещения (на дому). 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 xml:space="preserve">Срок подачи заявления в период с 7 марта и не позднее 14.00 по местному времени 17 марта 2024 года. Избиратели, которые имеют право быть внесенными или внесены в список избирателей на данном избирательном участке, но не могут по уважительным причинам прибыть в помещение </w:t>
      </w:r>
      <w:r w:rsidRPr="00332C12">
        <w:rPr>
          <w:sz w:val="26"/>
          <w:szCs w:val="26"/>
        </w:rPr>
        <w:br/>
        <w:t xml:space="preserve">для голосования (по состоянию здоровья, инвалидности, в связи </w:t>
      </w:r>
      <w:r w:rsidRPr="00332C12">
        <w:rPr>
          <w:sz w:val="26"/>
          <w:szCs w:val="26"/>
        </w:rPr>
        <w:br/>
        <w:t xml:space="preserve">с необходимостью ухода за лицами, в этом нуждающимися, и иным уважительным причинам), а также избиратели, которые внесены в список избирателей, но в </w:t>
      </w:r>
      <w:proofErr w:type="gramStart"/>
      <w:r w:rsidRPr="00332C12">
        <w:rPr>
          <w:sz w:val="26"/>
          <w:szCs w:val="26"/>
        </w:rPr>
        <w:t>отношении</w:t>
      </w:r>
      <w:proofErr w:type="gramEnd"/>
      <w:r w:rsidRPr="00332C12">
        <w:rPr>
          <w:sz w:val="26"/>
          <w:szCs w:val="26"/>
        </w:rPr>
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голосования, имеют право воспользоваться данным видом голосования, подав заявление самостоятельно или через третьих лиц.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3. Дистанционное электронное голосование (ДЭГ).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Подача заявления через портал «</w:t>
      </w:r>
      <w:proofErr w:type="spellStart"/>
      <w:r w:rsidRPr="00332C12">
        <w:rPr>
          <w:sz w:val="26"/>
          <w:szCs w:val="26"/>
        </w:rPr>
        <w:t>Госуслуги</w:t>
      </w:r>
      <w:proofErr w:type="spellEnd"/>
      <w:r w:rsidRPr="00332C12">
        <w:rPr>
          <w:sz w:val="26"/>
          <w:szCs w:val="26"/>
        </w:rPr>
        <w:t xml:space="preserve">» в период с 29.01.2024 </w:t>
      </w:r>
      <w:r w:rsidRPr="00332C12">
        <w:rPr>
          <w:sz w:val="26"/>
          <w:szCs w:val="26"/>
        </w:rPr>
        <w:br/>
        <w:t xml:space="preserve">по 11.03.2024 года. 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4. «Мобильный избиратель». Голосование по месту нахождения избирателя.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Сроки подачи заявления: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- с 29.01.2024 г. по 11.03.2024 г. -  в любую территориальную избирательную комиссию, в Многофункциональный центр или на портале «</w:t>
      </w:r>
      <w:proofErr w:type="spellStart"/>
      <w:r w:rsidRPr="00332C12">
        <w:rPr>
          <w:sz w:val="26"/>
          <w:szCs w:val="26"/>
        </w:rPr>
        <w:t>Госуслуги</w:t>
      </w:r>
      <w:proofErr w:type="spellEnd"/>
      <w:r w:rsidRPr="00332C12">
        <w:rPr>
          <w:sz w:val="26"/>
          <w:szCs w:val="26"/>
        </w:rPr>
        <w:t>»;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- с 06.03.2024 г. по 11.03.2024 г.  – в участковую избирательную комиссию.</w:t>
      </w:r>
    </w:p>
    <w:p w:rsidR="00332C12" w:rsidRPr="00332C12" w:rsidRDefault="00332C12" w:rsidP="00332C12">
      <w:pPr>
        <w:ind w:firstLine="709"/>
        <w:jc w:val="both"/>
        <w:rPr>
          <w:sz w:val="26"/>
          <w:szCs w:val="26"/>
        </w:rPr>
      </w:pPr>
      <w:r w:rsidRPr="00332C12">
        <w:rPr>
          <w:sz w:val="26"/>
          <w:szCs w:val="26"/>
        </w:rPr>
        <w:t>В период с 17 февраля по 7 марта 2024 года стартует проект «</w:t>
      </w:r>
      <w:proofErr w:type="spellStart"/>
      <w:r w:rsidRPr="00332C12">
        <w:rPr>
          <w:sz w:val="26"/>
          <w:szCs w:val="26"/>
        </w:rPr>
        <w:t>Информ</w:t>
      </w:r>
      <w:proofErr w:type="spellEnd"/>
      <w:r w:rsidRPr="00332C12">
        <w:rPr>
          <w:sz w:val="26"/>
          <w:szCs w:val="26"/>
        </w:rPr>
        <w:t xml:space="preserve"> УИК», </w:t>
      </w:r>
      <w:r w:rsidRPr="00332C12">
        <w:rPr>
          <w:color w:val="0A0A0A"/>
          <w:spacing w:val="-2"/>
          <w:sz w:val="26"/>
          <w:szCs w:val="26"/>
          <w:shd w:val="clear" w:color="auto" w:fill="FFFFFF"/>
        </w:rPr>
        <w:t xml:space="preserve">адресное информирование и оповещение избирателей о дне, времени </w:t>
      </w:r>
      <w:r w:rsidRPr="00332C12">
        <w:rPr>
          <w:color w:val="0A0A0A"/>
          <w:spacing w:val="-2"/>
          <w:sz w:val="26"/>
          <w:szCs w:val="26"/>
          <w:shd w:val="clear" w:color="auto" w:fill="FFFFFF"/>
        </w:rPr>
        <w:br/>
        <w:t xml:space="preserve">и месте, а также о формах голосования на выборах Президента Российской Федерации 17 марта 2024 года способом поквартирного (подомового) обхода. Члены участковых комиссий посетят каждое домовладение, вручат </w:t>
      </w:r>
      <w:proofErr w:type="spellStart"/>
      <w:r w:rsidRPr="00332C12">
        <w:rPr>
          <w:color w:val="0A0A0A"/>
          <w:spacing w:val="-2"/>
          <w:sz w:val="26"/>
          <w:szCs w:val="26"/>
          <w:shd w:val="clear" w:color="auto" w:fill="FFFFFF"/>
        </w:rPr>
        <w:t>лифлет</w:t>
      </w:r>
      <w:proofErr w:type="spellEnd"/>
      <w:r w:rsidRPr="00332C12">
        <w:rPr>
          <w:color w:val="0A0A0A"/>
          <w:spacing w:val="-2"/>
          <w:sz w:val="26"/>
          <w:szCs w:val="26"/>
          <w:shd w:val="clear" w:color="auto" w:fill="FFFFFF"/>
        </w:rPr>
        <w:t xml:space="preserve"> </w:t>
      </w:r>
      <w:r w:rsidRPr="00332C12">
        <w:rPr>
          <w:color w:val="0A0A0A"/>
          <w:spacing w:val="-2"/>
          <w:sz w:val="26"/>
          <w:szCs w:val="26"/>
          <w:shd w:val="clear" w:color="auto" w:fill="FFFFFF"/>
        </w:rPr>
        <w:br/>
        <w:t xml:space="preserve">с информацией о месте расположения избирательного участка, графике работы </w:t>
      </w:r>
      <w:r w:rsidRPr="00332C12">
        <w:rPr>
          <w:color w:val="0A0A0A"/>
          <w:spacing w:val="-2"/>
          <w:sz w:val="26"/>
          <w:szCs w:val="26"/>
          <w:shd w:val="clear" w:color="auto" w:fill="FFFFFF"/>
        </w:rPr>
        <w:br/>
        <w:t xml:space="preserve">и номере телефона комиссии, а также информацию о кандидатах. </w:t>
      </w:r>
    </w:p>
    <w:p w:rsidR="00332C12" w:rsidRPr="00332C12" w:rsidRDefault="00332C12">
      <w:pPr>
        <w:rPr>
          <w:sz w:val="26"/>
          <w:szCs w:val="26"/>
        </w:rPr>
      </w:pPr>
    </w:p>
    <w:p w:rsidR="00332C12" w:rsidRPr="00332C12" w:rsidRDefault="00332C12">
      <w:pPr>
        <w:rPr>
          <w:sz w:val="26"/>
          <w:szCs w:val="26"/>
        </w:rPr>
      </w:pPr>
    </w:p>
    <w:p w:rsidR="00332C12" w:rsidRPr="00332C12" w:rsidRDefault="00332C12">
      <w:pPr>
        <w:rPr>
          <w:sz w:val="26"/>
          <w:szCs w:val="26"/>
        </w:rPr>
      </w:pPr>
    </w:p>
    <w:p w:rsidR="00332C12" w:rsidRPr="00332C12" w:rsidRDefault="00332C12">
      <w:pPr>
        <w:rPr>
          <w:sz w:val="26"/>
          <w:szCs w:val="26"/>
        </w:rPr>
      </w:pPr>
    </w:p>
    <w:sectPr w:rsidR="00332C12" w:rsidRPr="00332C12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">
    <w:nsid w:val="47402A01"/>
    <w:multiLevelType w:val="hybridMultilevel"/>
    <w:tmpl w:val="4824FD8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0F14"/>
    <w:rsid w:val="00045524"/>
    <w:rsid w:val="001263D9"/>
    <w:rsid w:val="001A2A98"/>
    <w:rsid w:val="001E1D98"/>
    <w:rsid w:val="00251538"/>
    <w:rsid w:val="00291EA4"/>
    <w:rsid w:val="002A238A"/>
    <w:rsid w:val="002C19C7"/>
    <w:rsid w:val="002E5B3D"/>
    <w:rsid w:val="00307418"/>
    <w:rsid w:val="00332C12"/>
    <w:rsid w:val="00397232"/>
    <w:rsid w:val="003B19D4"/>
    <w:rsid w:val="003F7CDF"/>
    <w:rsid w:val="004072B1"/>
    <w:rsid w:val="00426DC3"/>
    <w:rsid w:val="00457F1D"/>
    <w:rsid w:val="004D6BDF"/>
    <w:rsid w:val="00593E58"/>
    <w:rsid w:val="005D36DC"/>
    <w:rsid w:val="005E43BF"/>
    <w:rsid w:val="00634EFF"/>
    <w:rsid w:val="00676D50"/>
    <w:rsid w:val="006A634E"/>
    <w:rsid w:val="006B5176"/>
    <w:rsid w:val="006D6324"/>
    <w:rsid w:val="006E2B6F"/>
    <w:rsid w:val="006E3623"/>
    <w:rsid w:val="006F7699"/>
    <w:rsid w:val="0075138E"/>
    <w:rsid w:val="00767E24"/>
    <w:rsid w:val="00770F14"/>
    <w:rsid w:val="007A390A"/>
    <w:rsid w:val="008316AF"/>
    <w:rsid w:val="00876689"/>
    <w:rsid w:val="008D5606"/>
    <w:rsid w:val="008D7EB1"/>
    <w:rsid w:val="00903396"/>
    <w:rsid w:val="00937A16"/>
    <w:rsid w:val="00984D0A"/>
    <w:rsid w:val="0099529B"/>
    <w:rsid w:val="009963F9"/>
    <w:rsid w:val="009C2CC9"/>
    <w:rsid w:val="00A17E3D"/>
    <w:rsid w:val="00A67478"/>
    <w:rsid w:val="00AF0495"/>
    <w:rsid w:val="00B173C2"/>
    <w:rsid w:val="00B35777"/>
    <w:rsid w:val="00B57226"/>
    <w:rsid w:val="00B66851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70F1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770F14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770F1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70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0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0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770F14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70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4072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3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E6AD-413E-41F2-B2B1-6E0BDDF9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2024-02-19T04:16:00Z</cp:lastPrinted>
  <dcterms:created xsi:type="dcterms:W3CDTF">2023-12-27T10:40:00Z</dcterms:created>
  <dcterms:modified xsi:type="dcterms:W3CDTF">2024-02-19T05:54:00Z</dcterms:modified>
</cp:coreProperties>
</file>