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0E" w:rsidRDefault="00EF2A0E" w:rsidP="00EF2A0E">
      <w:pPr>
        <w:spacing w:after="0" w:line="240" w:lineRule="auto"/>
        <w:jc w:val="center"/>
        <w:rPr>
          <w:sz w:val="28"/>
          <w:szCs w:val="28"/>
        </w:rPr>
      </w:pPr>
      <w:r w:rsidRPr="00642938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1.35pt" o:ole="">
            <v:imagedata r:id="rId5" o:title=""/>
          </v:shape>
          <o:OLEObject Type="Embed" ProgID="CorelDRAW.Graphic.12" ShapeID="_x0000_i1025" DrawAspect="Content" ObjectID="_1707207810" r:id="rId6"/>
        </w:object>
      </w:r>
    </w:p>
    <w:p w:rsidR="00EF2A0E" w:rsidRDefault="00EF2A0E" w:rsidP="00EF2A0E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EF2A0E" w:rsidRDefault="00EF2A0E" w:rsidP="00EF2A0E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 w:rsidR="00D40437">
        <w:rPr>
          <w:caps w:val="0"/>
          <w:sz w:val="28"/>
          <w:szCs w:val="28"/>
        </w:rPr>
        <w:t xml:space="preserve">  </w:t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0"/>
      </w:tblGrid>
      <w:tr w:rsidR="00EF2A0E" w:rsidTr="00195A74">
        <w:trPr>
          <w:trHeight w:val="237"/>
        </w:trPr>
        <w:tc>
          <w:tcPr>
            <w:tcW w:w="96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F2A0E" w:rsidRDefault="00EF2A0E" w:rsidP="007D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EF2A0E" w:rsidRPr="001C765A" w:rsidRDefault="00EF2A0E" w:rsidP="00EF2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65A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EF2A0E" w:rsidRDefault="00EF2A0E" w:rsidP="00EF2A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от  </w:t>
      </w:r>
      <w:r w:rsidRPr="00D40437">
        <w:rPr>
          <w:rFonts w:ascii="Times New Roman" w:hAnsi="Times New Roman" w:cs="Times New Roman"/>
          <w:sz w:val="26"/>
          <w:szCs w:val="26"/>
        </w:rPr>
        <w:t>24.</w:t>
      </w:r>
      <w:r w:rsidRPr="00A05F06">
        <w:rPr>
          <w:rFonts w:ascii="Times New Roman" w:hAnsi="Times New Roman" w:cs="Times New Roman"/>
          <w:sz w:val="26"/>
          <w:szCs w:val="26"/>
        </w:rPr>
        <w:t>02.</w:t>
      </w:r>
      <w:r>
        <w:rPr>
          <w:rFonts w:ascii="Times New Roman" w:hAnsi="Times New Roman" w:cs="Times New Roman"/>
          <w:sz w:val="26"/>
          <w:szCs w:val="26"/>
        </w:rPr>
        <w:t>2022 г.</w:t>
      </w:r>
      <w:r w:rsidRPr="00243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17/</w:t>
      </w:r>
      <w:r w:rsidR="00D40437">
        <w:rPr>
          <w:rFonts w:ascii="Times New Roman" w:hAnsi="Times New Roman" w:cs="Times New Roman"/>
          <w:sz w:val="26"/>
          <w:szCs w:val="26"/>
        </w:rPr>
        <w:t>8</w:t>
      </w:r>
    </w:p>
    <w:p w:rsidR="00EF2A0E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присвоении звания 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«Почетный житель 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Тракторозаводского района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города Челябинска»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Федерации», статьей 3 Устава Тракторозаводского района города Челябинска, решением Совета депутатов Тракторозаводского района города Челябинска от 21.01.2020 г. № 4/1 «Об учреждении звания «Почетный житель Тракторозаводского района города Челябинска»</w:t>
      </w:r>
      <w:r w:rsidR="00BE05CD" w:rsidRPr="00BE05CD">
        <w:rPr>
          <w:rFonts w:ascii="Times New Roman" w:hAnsi="Times New Roman" w:cs="Times New Roman"/>
          <w:sz w:val="24"/>
          <w:szCs w:val="24"/>
        </w:rPr>
        <w:t xml:space="preserve"> </w:t>
      </w:r>
      <w:r w:rsidR="00BE05CD">
        <w:rPr>
          <w:rFonts w:ascii="Times New Roman" w:hAnsi="Times New Roman" w:cs="Times New Roman"/>
          <w:sz w:val="24"/>
          <w:szCs w:val="24"/>
        </w:rPr>
        <w:t>(в ред</w:t>
      </w:r>
      <w:r w:rsidR="00D40437">
        <w:rPr>
          <w:rFonts w:ascii="Times New Roman" w:hAnsi="Times New Roman" w:cs="Times New Roman"/>
          <w:sz w:val="24"/>
          <w:szCs w:val="24"/>
        </w:rPr>
        <w:t>акции</w:t>
      </w:r>
      <w:r w:rsidR="00BE05CD">
        <w:rPr>
          <w:rFonts w:ascii="Times New Roman" w:hAnsi="Times New Roman" w:cs="Times New Roman"/>
          <w:sz w:val="24"/>
          <w:szCs w:val="24"/>
        </w:rPr>
        <w:t xml:space="preserve"> с изменениями и дополнениями)</w:t>
      </w:r>
      <w:r w:rsidR="00BE05CD" w:rsidRPr="00C330B5">
        <w:rPr>
          <w:rFonts w:ascii="Times New Roman" w:hAnsi="Times New Roman" w:cs="Times New Roman"/>
          <w:sz w:val="24"/>
          <w:szCs w:val="24"/>
        </w:rPr>
        <w:t>,</w:t>
      </w:r>
      <w:r w:rsidRPr="00584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A0E" w:rsidRPr="00584A81" w:rsidRDefault="00EF2A0E" w:rsidP="00EF2A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A0E" w:rsidRPr="00584A81" w:rsidRDefault="00EF2A0E" w:rsidP="00EF2A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A81">
        <w:rPr>
          <w:rFonts w:ascii="Times New Roman" w:hAnsi="Times New Roman" w:cs="Times New Roman"/>
          <w:b/>
          <w:sz w:val="24"/>
          <w:szCs w:val="24"/>
        </w:rPr>
        <w:t xml:space="preserve">Совет депутатов Тракторозаводского района </w:t>
      </w:r>
    </w:p>
    <w:p w:rsidR="00EF2A0E" w:rsidRPr="00584A81" w:rsidRDefault="00EF2A0E" w:rsidP="00EF2A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A8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84A81">
        <w:rPr>
          <w:rFonts w:ascii="Times New Roman" w:hAnsi="Times New Roman" w:cs="Times New Roman"/>
          <w:b/>
          <w:sz w:val="24"/>
          <w:szCs w:val="24"/>
        </w:rPr>
        <w:t xml:space="preserve"> Е Ш А Е Т: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0E" w:rsidRPr="00584A81" w:rsidRDefault="00EF2A0E" w:rsidP="00EF2A0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 xml:space="preserve">Присвоить звание </w:t>
      </w: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«Почетный житель Тракторозаводского района города   Челябинска»:</w:t>
      </w:r>
    </w:p>
    <w:p w:rsidR="00584A81" w:rsidRPr="00584A81" w:rsidRDefault="00EF2A0E" w:rsidP="00584A8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84A81"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="00584A81"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Видгофу</w:t>
      </w:r>
      <w:proofErr w:type="spellEnd"/>
      <w:r w:rsidR="00584A81"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Борису Ефимовичу – </w:t>
      </w:r>
      <w:r w:rsidR="00584A81" w:rsidRPr="00584A81">
        <w:rPr>
          <w:rFonts w:ascii="Times New Roman" w:hAnsi="Times New Roman" w:cs="Times New Roman"/>
          <w:sz w:val="24"/>
          <w:szCs w:val="24"/>
        </w:rPr>
        <w:t>Президент</w:t>
      </w:r>
      <w:r w:rsidR="00584A81">
        <w:rPr>
          <w:rFonts w:ascii="Times New Roman" w:hAnsi="Times New Roman" w:cs="Times New Roman"/>
          <w:sz w:val="24"/>
          <w:szCs w:val="24"/>
        </w:rPr>
        <w:t>у</w:t>
      </w:r>
      <w:r w:rsidR="00584A81" w:rsidRPr="00584A81">
        <w:rPr>
          <w:rFonts w:ascii="Times New Roman" w:hAnsi="Times New Roman" w:cs="Times New Roman"/>
          <w:sz w:val="24"/>
          <w:szCs w:val="24"/>
        </w:rPr>
        <w:t xml:space="preserve"> Акционерного общества «Торговый дом «БОВИД»;</w:t>
      </w:r>
    </w:p>
    <w:p w:rsidR="00584A81" w:rsidRPr="00584A81" w:rsidRDefault="00584A81" w:rsidP="00584A81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2) Козлову Александру Владимировичу – врачу-хирургу ГАУЗ «Городская клиническая поликлиника № 8 г. Челябинска».</w:t>
      </w:r>
    </w:p>
    <w:p w:rsidR="00584A81" w:rsidRPr="00584A81" w:rsidRDefault="00584A81" w:rsidP="00584A81">
      <w:pPr>
        <w:pStyle w:val="a5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Поручить главе Тракторозаводского района организовать вручение в торжественной обстановке знаков отличия «Почетный житель Тракторозаводского района города Челябинска»: </w:t>
      </w:r>
      <w:proofErr w:type="spellStart"/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Видгофу</w:t>
      </w:r>
      <w:proofErr w:type="spellEnd"/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Борису Ефимовичу, Козлову Александру Владимировичу.</w:t>
      </w:r>
    </w:p>
    <w:p w:rsidR="00EF2A0E" w:rsidRPr="00584A81" w:rsidRDefault="00EF2A0E" w:rsidP="00EF2A0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исполнение настоящего решения возложить на главу Тракторозаводского района.</w:t>
      </w:r>
    </w:p>
    <w:p w:rsidR="00EF2A0E" w:rsidRPr="00584A81" w:rsidRDefault="00EF2A0E" w:rsidP="00EF2A0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исполнения настоящего решения поручить постоянной комиссии по </w:t>
      </w:r>
      <w:r w:rsidR="00A05F0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социальной политике и организации досуга населения</w:t>
      </w: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Тракторозаводского района.</w:t>
      </w:r>
    </w:p>
    <w:p w:rsidR="00EF2A0E" w:rsidRPr="00584A81" w:rsidRDefault="00EF2A0E" w:rsidP="00EF2A0E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решение подлежит размещению на официальном сайте администрации Тракторозаводского района города Челябинска в сети «Интернет». </w:t>
      </w:r>
    </w:p>
    <w:p w:rsidR="00EF2A0E" w:rsidRPr="00584A81" w:rsidRDefault="00EF2A0E" w:rsidP="00EF2A0E">
      <w:pPr>
        <w:pStyle w:val="ConsPlusNormal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подписания.</w:t>
      </w:r>
    </w:p>
    <w:p w:rsidR="00EF2A0E" w:rsidRPr="00584A81" w:rsidRDefault="00EF2A0E" w:rsidP="00EF2A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>Тракторозаводского района</w:t>
      </w:r>
      <w:r w:rsidRPr="00584A81">
        <w:rPr>
          <w:rFonts w:ascii="Times New Roman" w:hAnsi="Times New Roman" w:cs="Times New Roman"/>
          <w:sz w:val="24"/>
          <w:szCs w:val="24"/>
        </w:rPr>
        <w:tab/>
      </w:r>
      <w:r w:rsidRPr="00584A81">
        <w:rPr>
          <w:rFonts w:ascii="Times New Roman" w:hAnsi="Times New Roman" w:cs="Times New Roman"/>
          <w:sz w:val="24"/>
          <w:szCs w:val="24"/>
        </w:rPr>
        <w:tab/>
      </w:r>
      <w:r w:rsidRPr="00584A81">
        <w:rPr>
          <w:rFonts w:ascii="Times New Roman" w:hAnsi="Times New Roman" w:cs="Times New Roman"/>
          <w:sz w:val="24"/>
          <w:szCs w:val="24"/>
        </w:rPr>
        <w:tab/>
      </w:r>
      <w:r w:rsidRPr="00584A8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584A81">
        <w:rPr>
          <w:rFonts w:ascii="Times New Roman" w:hAnsi="Times New Roman" w:cs="Times New Roman"/>
          <w:sz w:val="24"/>
          <w:szCs w:val="24"/>
        </w:rPr>
        <w:tab/>
      </w:r>
      <w:r w:rsidRPr="00584A81">
        <w:rPr>
          <w:rFonts w:ascii="Times New Roman" w:hAnsi="Times New Roman" w:cs="Times New Roman"/>
          <w:sz w:val="24"/>
          <w:szCs w:val="24"/>
        </w:rPr>
        <w:tab/>
        <w:t xml:space="preserve">               В.А. Горбунов</w:t>
      </w: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A0E" w:rsidRPr="00584A81" w:rsidRDefault="00EF2A0E" w:rsidP="00EF2A0E">
      <w:pPr>
        <w:spacing w:after="0" w:line="240" w:lineRule="auto"/>
        <w:rPr>
          <w:sz w:val="24"/>
          <w:szCs w:val="24"/>
        </w:rPr>
      </w:pPr>
      <w:r w:rsidRPr="00584A81">
        <w:rPr>
          <w:rFonts w:ascii="Times New Roman" w:hAnsi="Times New Roman" w:cs="Times New Roman"/>
          <w:sz w:val="24"/>
          <w:szCs w:val="24"/>
        </w:rPr>
        <w:t>Глава Тракторозаводского района                                                                          Ю.В. Кузнецов</w:t>
      </w:r>
    </w:p>
    <w:p w:rsidR="006B5176" w:rsidRDefault="006B5176"/>
    <w:sectPr w:rsidR="006B5176" w:rsidSect="00EF2A0E">
      <w:type w:val="continuous"/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2A01"/>
    <w:multiLevelType w:val="hybridMultilevel"/>
    <w:tmpl w:val="482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2A0E"/>
    <w:rsid w:val="00045524"/>
    <w:rsid w:val="00060D43"/>
    <w:rsid w:val="00064305"/>
    <w:rsid w:val="001263D9"/>
    <w:rsid w:val="00195A74"/>
    <w:rsid w:val="001A2A98"/>
    <w:rsid w:val="00251538"/>
    <w:rsid w:val="00307418"/>
    <w:rsid w:val="00397232"/>
    <w:rsid w:val="003F7CDF"/>
    <w:rsid w:val="00426DC3"/>
    <w:rsid w:val="00457F1D"/>
    <w:rsid w:val="004D6BDF"/>
    <w:rsid w:val="00584A81"/>
    <w:rsid w:val="00593E58"/>
    <w:rsid w:val="005C407C"/>
    <w:rsid w:val="005E43BF"/>
    <w:rsid w:val="00634EFF"/>
    <w:rsid w:val="00676D50"/>
    <w:rsid w:val="006B5176"/>
    <w:rsid w:val="006E3623"/>
    <w:rsid w:val="007C70CE"/>
    <w:rsid w:val="008316AF"/>
    <w:rsid w:val="00876689"/>
    <w:rsid w:val="00903396"/>
    <w:rsid w:val="00937A16"/>
    <w:rsid w:val="0099529B"/>
    <w:rsid w:val="009C2CC9"/>
    <w:rsid w:val="00A05F06"/>
    <w:rsid w:val="00A17E3D"/>
    <w:rsid w:val="00A252FE"/>
    <w:rsid w:val="00AF0495"/>
    <w:rsid w:val="00B173C2"/>
    <w:rsid w:val="00B35777"/>
    <w:rsid w:val="00BB242F"/>
    <w:rsid w:val="00BE05CD"/>
    <w:rsid w:val="00C6270C"/>
    <w:rsid w:val="00CC644F"/>
    <w:rsid w:val="00CE0D79"/>
    <w:rsid w:val="00D40437"/>
    <w:rsid w:val="00D77613"/>
    <w:rsid w:val="00DA59B6"/>
    <w:rsid w:val="00DE66D6"/>
    <w:rsid w:val="00E21F69"/>
    <w:rsid w:val="00E40886"/>
    <w:rsid w:val="00EF2A0E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EF2A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EF2A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F2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2022-02-04T05:14:00Z</dcterms:created>
  <dcterms:modified xsi:type="dcterms:W3CDTF">2022-02-24T06:37:00Z</dcterms:modified>
</cp:coreProperties>
</file>