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5DC" w:rsidRDefault="00BE35DC" w:rsidP="00BE35DC">
      <w:pPr>
        <w:pStyle w:val="Firstlineindent"/>
        <w:jc w:val="center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Летняя акция</w:t>
      </w:r>
    </w:p>
    <w:p w:rsidR="00BE35DC" w:rsidRDefault="00BE35DC" w:rsidP="00BE35DC">
      <w:pPr>
        <w:pStyle w:val="Firstlineindent"/>
        <w:rPr>
          <w:rFonts w:ascii="XO Thames" w:hAnsi="XO Thames"/>
          <w:sz w:val="28"/>
          <w:szCs w:val="28"/>
        </w:rPr>
      </w:pPr>
    </w:p>
    <w:p w:rsidR="00BE35DC" w:rsidRDefault="00BE35DC" w:rsidP="00BE35DC">
      <w:pPr>
        <w:pStyle w:val="Firstlineindent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 </w:t>
      </w:r>
    </w:p>
    <w:p w:rsidR="00BE35DC" w:rsidRDefault="00BE35DC" w:rsidP="00BE35DC">
      <w:pPr>
        <w:pStyle w:val="Firstlineindent"/>
        <w:spacing w:line="276" w:lineRule="auto"/>
      </w:pPr>
      <w:r>
        <w:rPr>
          <w:rFonts w:ascii="XO Thames" w:hAnsi="XO Thames"/>
          <w:color w:val="000000"/>
          <w:sz w:val="28"/>
          <w:szCs w:val="28"/>
        </w:rPr>
        <w:t xml:space="preserve">В парке «Сад Победы», сквере «Молодежный» и </w:t>
      </w:r>
      <w:proofErr w:type="spellStart"/>
      <w:r>
        <w:rPr>
          <w:rFonts w:ascii="XO Thames" w:hAnsi="XO Thames"/>
          <w:color w:val="000000"/>
          <w:sz w:val="28"/>
          <w:szCs w:val="28"/>
        </w:rPr>
        <w:t>водоохранной</w:t>
      </w:r>
      <w:proofErr w:type="spellEnd"/>
      <w:r>
        <w:rPr>
          <w:rFonts w:ascii="XO Thames" w:hAnsi="XO Thames"/>
          <w:color w:val="000000"/>
          <w:sz w:val="28"/>
          <w:szCs w:val="28"/>
        </w:rPr>
        <w:t xml:space="preserve"> зоне озера Первое 18 и 19 июля 2024 года члены Комиссии по делам несовершеннолетних и защите их прав Тракторозаводского района города Челябинска раздали информа</w:t>
      </w:r>
      <w:bookmarkStart w:id="0" w:name="_GoBack"/>
      <w:bookmarkEnd w:id="0"/>
      <w:r>
        <w:rPr>
          <w:rFonts w:ascii="XO Thames" w:hAnsi="XO Thames"/>
          <w:color w:val="000000"/>
          <w:sz w:val="28"/>
          <w:szCs w:val="28"/>
        </w:rPr>
        <w:t xml:space="preserve">ционные материалы и провели профилактические беседы на темы: «Безопасное окно» и поведение несовершеннолетних на водоёмах.  </w:t>
      </w:r>
    </w:p>
    <w:p w:rsidR="00BE35DC" w:rsidRDefault="00BE35DC" w:rsidP="00BE35DC">
      <w:pPr>
        <w:pStyle w:val="Firstlineindent"/>
        <w:spacing w:line="276" w:lineRule="auto"/>
        <w:rPr>
          <w:rFonts w:ascii="XO Thames" w:hAnsi="XO Thames"/>
          <w:color w:val="000000"/>
          <w:sz w:val="28"/>
          <w:szCs w:val="28"/>
        </w:rPr>
      </w:pPr>
      <w:r>
        <w:rPr>
          <w:rStyle w:val="StrongEmphasis"/>
          <w:rFonts w:ascii="XO Thames" w:hAnsi="XO Thames"/>
          <w:color w:val="000000"/>
          <w:sz w:val="28"/>
          <w:szCs w:val="28"/>
        </w:rPr>
        <w:t>Основная цель проведения акции:</w:t>
      </w:r>
      <w:r>
        <w:rPr>
          <w:rFonts w:ascii="XO Thames" w:hAnsi="XO Thames"/>
          <w:color w:val="000000"/>
          <w:sz w:val="28"/>
          <w:szCs w:val="28"/>
        </w:rPr>
        <w:t> профилактика безнадзорности                        и правонарушений несовершеннолетних, детского травматизма, а также пропаганда здорового образа жизни.</w:t>
      </w:r>
    </w:p>
    <w:p w:rsidR="004D7F90" w:rsidRDefault="004D7F90" w:rsidP="00BE35DC">
      <w:pPr>
        <w:pStyle w:val="Firstlineindent"/>
        <w:spacing w:line="276" w:lineRule="auto"/>
        <w:rPr>
          <w:rFonts w:ascii="XO Thames" w:hAnsi="XO Thames"/>
          <w:color w:val="000000"/>
          <w:sz w:val="28"/>
          <w:szCs w:val="28"/>
        </w:rPr>
      </w:pPr>
    </w:p>
    <w:p w:rsidR="004D7F90" w:rsidRDefault="004D7F90" w:rsidP="004D7F90">
      <w:pPr>
        <w:pStyle w:val="Firstlineindent"/>
        <w:spacing w:line="276" w:lineRule="auto"/>
        <w:jc w:val="center"/>
      </w:pPr>
      <w:r>
        <w:rPr>
          <w:noProof/>
        </w:rPr>
        <w:drawing>
          <wp:inline distT="0" distB="0" distL="0" distR="0">
            <wp:extent cx="2616292" cy="196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2uSBAHXXo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851" cy="196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92701" cy="19902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049545195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901" cy="200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28925" cy="3105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0WwXi6L5j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96" cy="3108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30830" cy="31076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Xcw4XQHGWSzV4t0QKuzLlUpXxLr9KeLUML5kBIw1YsgaNIN73FpyTUFGFRtOpX7ZWm3BgFP5E7pBtfKUijPmOGj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492" cy="3116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5DC" w:rsidRDefault="00BE35DC" w:rsidP="00BE35DC">
      <w:pPr>
        <w:pStyle w:val="Firstlineindent"/>
        <w:spacing w:line="276" w:lineRule="auto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 xml:space="preserve"> </w:t>
      </w:r>
    </w:p>
    <w:p w:rsidR="00F13B5B" w:rsidRDefault="00F13B5B"/>
    <w:sectPr w:rsidR="00F1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XO Thame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81"/>
    <w:rsid w:val="004D7F90"/>
    <w:rsid w:val="00BE35DC"/>
    <w:rsid w:val="00DC4D81"/>
    <w:rsid w:val="00F1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2D5AD-4F97-454B-819D-C4794638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indent">
    <w:name w:val="First line indent"/>
    <w:basedOn w:val="a"/>
    <w:rsid w:val="00BE35DC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PT Astra Serif" w:eastAsia="PT Astra Serif" w:hAnsi="PT Astra Serif" w:cs="PT Astra Serif"/>
      <w:kern w:val="3"/>
      <w:sz w:val="21"/>
      <w:szCs w:val="24"/>
      <w:lang w:eastAsia="ru-RU"/>
    </w:rPr>
  </w:style>
  <w:style w:type="character" w:customStyle="1" w:styleId="StrongEmphasis">
    <w:name w:val="Strong Emphasis"/>
    <w:rsid w:val="00BE3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Mirmovich</dc:creator>
  <cp:keywords/>
  <dc:description/>
  <cp:lastModifiedBy>Mirmovich</cp:lastModifiedBy>
  <cp:revision>3</cp:revision>
  <dcterms:created xsi:type="dcterms:W3CDTF">2024-07-25T08:57:00Z</dcterms:created>
  <dcterms:modified xsi:type="dcterms:W3CDTF">2024-07-25T09:00:00Z</dcterms:modified>
</cp:coreProperties>
</file>