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65" w:rsidRPr="009135FA" w:rsidRDefault="00475565" w:rsidP="00475565">
      <w:pPr>
        <w:spacing w:after="0" w:line="240" w:lineRule="auto"/>
        <w:jc w:val="center"/>
        <w:outlineLvl w:val="0"/>
        <w:rPr>
          <w:rFonts w:ascii="Times New Roman" w:eastAsia="Times New Roman" w:hAnsi="Times New Roman" w:cs="Times New Roman"/>
          <w:b/>
          <w:kern w:val="36"/>
          <w:sz w:val="28"/>
          <w:szCs w:val="28"/>
          <w:lang w:eastAsia="ru-RU"/>
        </w:rPr>
      </w:pPr>
      <w:r w:rsidRPr="009135FA">
        <w:rPr>
          <w:rFonts w:ascii="Times New Roman" w:eastAsia="Times New Roman" w:hAnsi="Times New Roman" w:cs="Times New Roman"/>
          <w:b/>
          <w:kern w:val="36"/>
          <w:sz w:val="28"/>
          <w:szCs w:val="28"/>
          <w:lang w:eastAsia="ru-RU"/>
        </w:rPr>
        <w:t>Информационное сообщение</w:t>
      </w:r>
    </w:p>
    <w:p w:rsidR="00475565" w:rsidRPr="009135FA" w:rsidRDefault="00475565" w:rsidP="00475565">
      <w:pPr>
        <w:spacing w:after="0" w:line="240" w:lineRule="auto"/>
        <w:jc w:val="center"/>
        <w:outlineLvl w:val="0"/>
        <w:rPr>
          <w:rFonts w:ascii="Times New Roman" w:eastAsia="Times New Roman" w:hAnsi="Times New Roman" w:cs="Times New Roman"/>
          <w:b/>
          <w:kern w:val="36"/>
          <w:sz w:val="28"/>
          <w:szCs w:val="28"/>
          <w:lang w:eastAsia="ru-RU"/>
        </w:rPr>
      </w:pPr>
      <w:r w:rsidRPr="009135FA">
        <w:rPr>
          <w:rFonts w:ascii="Times New Roman" w:eastAsia="Times New Roman" w:hAnsi="Times New Roman" w:cs="Times New Roman"/>
          <w:b/>
          <w:kern w:val="36"/>
          <w:sz w:val="28"/>
          <w:szCs w:val="28"/>
          <w:lang w:eastAsia="ru-RU"/>
        </w:rPr>
        <w:t xml:space="preserve"> </w:t>
      </w:r>
      <w:proofErr w:type="gramStart"/>
      <w:r w:rsidRPr="009135FA">
        <w:rPr>
          <w:rFonts w:ascii="Times New Roman" w:eastAsia="Times New Roman" w:hAnsi="Times New Roman" w:cs="Times New Roman"/>
          <w:b/>
          <w:kern w:val="36"/>
          <w:sz w:val="28"/>
          <w:szCs w:val="28"/>
          <w:lang w:eastAsia="ru-RU"/>
        </w:rPr>
        <w:t>о</w:t>
      </w:r>
      <w:proofErr w:type="gramEnd"/>
      <w:r w:rsidRPr="009135FA">
        <w:rPr>
          <w:rFonts w:ascii="Times New Roman" w:eastAsia="Times New Roman" w:hAnsi="Times New Roman" w:cs="Times New Roman"/>
          <w:b/>
          <w:kern w:val="36"/>
          <w:sz w:val="28"/>
          <w:szCs w:val="28"/>
          <w:lang w:eastAsia="ru-RU"/>
        </w:rPr>
        <w:t xml:space="preserve"> проведении аукциона по продаже муниципального имущества</w:t>
      </w:r>
      <w:r w:rsidR="00797AFA">
        <w:rPr>
          <w:rFonts w:ascii="Times New Roman" w:eastAsia="Times New Roman" w:hAnsi="Times New Roman" w:cs="Times New Roman"/>
          <w:b/>
          <w:kern w:val="36"/>
          <w:sz w:val="28"/>
          <w:szCs w:val="28"/>
          <w:lang w:eastAsia="ru-RU"/>
        </w:rPr>
        <w:t>, находящегося в муниципальной собственности</w:t>
      </w:r>
      <w:r w:rsidRPr="009135FA">
        <w:rPr>
          <w:rFonts w:ascii="Times New Roman" w:eastAsia="Times New Roman" w:hAnsi="Times New Roman" w:cs="Times New Roman"/>
          <w:b/>
          <w:kern w:val="36"/>
          <w:sz w:val="28"/>
          <w:szCs w:val="28"/>
          <w:lang w:eastAsia="ru-RU"/>
        </w:rPr>
        <w:t xml:space="preserve"> </w:t>
      </w:r>
      <w:proofErr w:type="spellStart"/>
      <w:r w:rsidRPr="009135FA">
        <w:rPr>
          <w:rFonts w:ascii="Times New Roman" w:eastAsia="Times New Roman" w:hAnsi="Times New Roman" w:cs="Times New Roman"/>
          <w:b/>
          <w:kern w:val="36"/>
          <w:sz w:val="28"/>
          <w:szCs w:val="28"/>
          <w:lang w:eastAsia="ru-RU"/>
        </w:rPr>
        <w:t>Тракторозавод</w:t>
      </w:r>
      <w:r w:rsidR="00433ADC" w:rsidRPr="009135FA">
        <w:rPr>
          <w:rFonts w:ascii="Times New Roman" w:eastAsia="Times New Roman" w:hAnsi="Times New Roman" w:cs="Times New Roman"/>
          <w:b/>
          <w:kern w:val="36"/>
          <w:sz w:val="28"/>
          <w:szCs w:val="28"/>
          <w:lang w:eastAsia="ru-RU"/>
        </w:rPr>
        <w:t>ского</w:t>
      </w:r>
      <w:proofErr w:type="spellEnd"/>
      <w:r w:rsidR="00433ADC" w:rsidRPr="009135FA">
        <w:rPr>
          <w:rFonts w:ascii="Times New Roman" w:eastAsia="Times New Roman" w:hAnsi="Times New Roman" w:cs="Times New Roman"/>
          <w:b/>
          <w:kern w:val="36"/>
          <w:sz w:val="28"/>
          <w:szCs w:val="28"/>
          <w:lang w:eastAsia="ru-RU"/>
        </w:rPr>
        <w:t xml:space="preserve"> района города Челябинска</w:t>
      </w:r>
    </w:p>
    <w:p w:rsidR="00475565" w:rsidRPr="009135FA" w:rsidRDefault="00475565" w:rsidP="00475565">
      <w:pPr>
        <w:spacing w:after="180" w:line="240" w:lineRule="auto"/>
        <w:jc w:val="both"/>
        <w:rPr>
          <w:rFonts w:ascii="Times New Roman" w:eastAsia="Times New Roman" w:hAnsi="Times New Roman" w:cs="Times New Roman"/>
          <w:sz w:val="28"/>
          <w:szCs w:val="28"/>
          <w:lang w:eastAsia="ru-RU"/>
        </w:rPr>
      </w:pPr>
    </w:p>
    <w:p w:rsidR="00475565" w:rsidRPr="009135FA" w:rsidRDefault="00475565" w:rsidP="0079474C">
      <w:pPr>
        <w:pStyle w:val="a7"/>
        <w:numPr>
          <w:ilvl w:val="0"/>
          <w:numId w:val="6"/>
        </w:numPr>
        <w:spacing w:after="0"/>
        <w:ind w:left="0"/>
        <w:jc w:val="center"/>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Общие положения</w:t>
      </w:r>
    </w:p>
    <w:p w:rsidR="009D104B" w:rsidRPr="00721C17" w:rsidRDefault="009D104B" w:rsidP="00721C17">
      <w:pPr>
        <w:contextualSpacing/>
        <w:jc w:val="both"/>
        <w:rPr>
          <w:rFonts w:ascii="Times New Roman" w:hAnsi="Times New Roman" w:cs="Times New Roman"/>
          <w:sz w:val="28"/>
          <w:szCs w:val="28"/>
        </w:rPr>
      </w:pPr>
      <w:r w:rsidRPr="00721C17">
        <w:rPr>
          <w:rFonts w:ascii="Times New Roman" w:hAnsi="Times New Roman" w:cs="Times New Roman"/>
          <w:sz w:val="28"/>
          <w:szCs w:val="28"/>
        </w:rPr>
        <w:t>Продажа имущества на открытом аукционе (далее – Торги) проводится в соответствии с</w:t>
      </w:r>
      <w:r w:rsidR="00475565" w:rsidRPr="00721C17">
        <w:rPr>
          <w:rFonts w:ascii="Times New Roman" w:hAnsi="Times New Roman" w:cs="Times New Roman"/>
          <w:sz w:val="28"/>
          <w:szCs w:val="28"/>
          <w:lang w:eastAsia="ru-RU"/>
        </w:rPr>
        <w:t xml:space="preserve"> Федеральны</w:t>
      </w:r>
      <w:r w:rsidRPr="00721C17">
        <w:rPr>
          <w:rFonts w:ascii="Times New Roman" w:hAnsi="Times New Roman" w:cs="Times New Roman"/>
          <w:sz w:val="28"/>
          <w:szCs w:val="28"/>
          <w:lang w:eastAsia="ru-RU"/>
        </w:rPr>
        <w:t>м</w:t>
      </w:r>
      <w:r w:rsidR="00475565" w:rsidRPr="00721C17">
        <w:rPr>
          <w:rFonts w:ascii="Times New Roman" w:hAnsi="Times New Roman" w:cs="Times New Roman"/>
          <w:sz w:val="28"/>
          <w:szCs w:val="28"/>
          <w:lang w:eastAsia="ru-RU"/>
        </w:rPr>
        <w:t xml:space="preserve"> закон</w:t>
      </w:r>
      <w:r w:rsidRPr="00721C17">
        <w:rPr>
          <w:rFonts w:ascii="Times New Roman" w:hAnsi="Times New Roman" w:cs="Times New Roman"/>
          <w:sz w:val="28"/>
          <w:szCs w:val="28"/>
          <w:lang w:eastAsia="ru-RU"/>
        </w:rPr>
        <w:t>ом</w:t>
      </w:r>
      <w:r w:rsidR="00475565" w:rsidRPr="00721C17">
        <w:rPr>
          <w:rFonts w:ascii="Times New Roman" w:hAnsi="Times New Roman" w:cs="Times New Roman"/>
          <w:sz w:val="28"/>
          <w:szCs w:val="28"/>
          <w:lang w:eastAsia="ru-RU"/>
        </w:rPr>
        <w:t xml:space="preserve"> от 21.12.2001 № 178-ФЗ «О  приватизации государственного и муниципального имущества», </w:t>
      </w:r>
      <w:r w:rsidR="008F566A" w:rsidRPr="00721C17">
        <w:rPr>
          <w:rFonts w:ascii="Times New Roman" w:hAnsi="Times New Roman" w:cs="Times New Roman"/>
          <w:sz w:val="28"/>
          <w:szCs w:val="28"/>
        </w:rPr>
        <w:t>постановление</w:t>
      </w:r>
      <w:r w:rsidRPr="00721C17">
        <w:rPr>
          <w:rFonts w:ascii="Times New Roman" w:hAnsi="Times New Roman" w:cs="Times New Roman"/>
          <w:sz w:val="28"/>
          <w:szCs w:val="28"/>
        </w:rPr>
        <w:t>м</w:t>
      </w:r>
      <w:r w:rsidR="008F566A" w:rsidRPr="00721C17">
        <w:rPr>
          <w:rFonts w:ascii="Times New Roman" w:hAnsi="Times New Roman" w:cs="Times New Roman"/>
          <w:sz w:val="28"/>
          <w:szCs w:val="28"/>
        </w:rPr>
        <w:t xml:space="preserve">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721C17">
        <w:rPr>
          <w:rFonts w:ascii="Times New Roman" w:hAnsi="Times New Roman" w:cs="Times New Roman"/>
          <w:sz w:val="28"/>
          <w:szCs w:val="28"/>
        </w:rPr>
        <w:t xml:space="preserve"> </w:t>
      </w:r>
      <w:r w:rsidR="00475565" w:rsidRPr="00721C17">
        <w:rPr>
          <w:rFonts w:ascii="Times New Roman" w:hAnsi="Times New Roman" w:cs="Times New Roman"/>
          <w:sz w:val="28"/>
          <w:szCs w:val="28"/>
          <w:lang w:eastAsia="ru-RU"/>
        </w:rPr>
        <w:t>решение</w:t>
      </w:r>
      <w:r w:rsidRPr="00721C17">
        <w:rPr>
          <w:rFonts w:ascii="Times New Roman" w:hAnsi="Times New Roman" w:cs="Times New Roman"/>
          <w:sz w:val="28"/>
          <w:szCs w:val="28"/>
          <w:lang w:eastAsia="ru-RU"/>
        </w:rPr>
        <w:t>м</w:t>
      </w:r>
      <w:r w:rsidR="00475565" w:rsidRPr="00721C17">
        <w:rPr>
          <w:rFonts w:ascii="Times New Roman" w:hAnsi="Times New Roman" w:cs="Times New Roman"/>
          <w:sz w:val="28"/>
          <w:szCs w:val="28"/>
          <w:lang w:eastAsia="ru-RU"/>
        </w:rPr>
        <w:t xml:space="preserve"> Совета депутатов </w:t>
      </w:r>
      <w:proofErr w:type="spellStart"/>
      <w:r w:rsidR="00E0620C" w:rsidRPr="00721C17">
        <w:rPr>
          <w:rFonts w:ascii="Times New Roman" w:hAnsi="Times New Roman" w:cs="Times New Roman"/>
          <w:sz w:val="28"/>
          <w:szCs w:val="28"/>
          <w:lang w:eastAsia="ru-RU"/>
        </w:rPr>
        <w:t>Тракторозаводского</w:t>
      </w:r>
      <w:proofErr w:type="spellEnd"/>
      <w:r w:rsidR="00E0620C" w:rsidRPr="00721C17">
        <w:rPr>
          <w:rFonts w:ascii="Times New Roman" w:hAnsi="Times New Roman" w:cs="Times New Roman"/>
          <w:sz w:val="28"/>
          <w:szCs w:val="28"/>
          <w:lang w:eastAsia="ru-RU"/>
        </w:rPr>
        <w:t xml:space="preserve"> района города Челябинска от 29.09.2016 № 21/8 </w:t>
      </w:r>
      <w:r w:rsidR="00475565" w:rsidRPr="00721C17">
        <w:rPr>
          <w:rFonts w:ascii="Times New Roman" w:hAnsi="Times New Roman" w:cs="Times New Roman"/>
          <w:sz w:val="28"/>
          <w:szCs w:val="28"/>
          <w:lang w:eastAsia="ru-RU"/>
        </w:rPr>
        <w:t xml:space="preserve">«Об утверждении Положения о муниципальной казне </w:t>
      </w:r>
      <w:proofErr w:type="spellStart"/>
      <w:r w:rsidR="00E0620C" w:rsidRPr="00721C17">
        <w:rPr>
          <w:rFonts w:ascii="Times New Roman" w:hAnsi="Times New Roman" w:cs="Times New Roman"/>
          <w:sz w:val="28"/>
          <w:szCs w:val="28"/>
          <w:lang w:eastAsia="ru-RU"/>
        </w:rPr>
        <w:t>Тракторозаводского</w:t>
      </w:r>
      <w:proofErr w:type="spellEnd"/>
      <w:r w:rsidR="00E0620C" w:rsidRPr="00721C17">
        <w:rPr>
          <w:rFonts w:ascii="Times New Roman" w:hAnsi="Times New Roman" w:cs="Times New Roman"/>
          <w:sz w:val="28"/>
          <w:szCs w:val="28"/>
          <w:lang w:eastAsia="ru-RU"/>
        </w:rPr>
        <w:t xml:space="preserve"> района города Челябинска»,</w:t>
      </w:r>
      <w:r w:rsidR="00475565" w:rsidRPr="00721C17">
        <w:rPr>
          <w:rFonts w:ascii="Times New Roman" w:hAnsi="Times New Roman" w:cs="Times New Roman"/>
          <w:sz w:val="28"/>
          <w:szCs w:val="28"/>
          <w:lang w:eastAsia="ru-RU"/>
        </w:rPr>
        <w:t xml:space="preserve"> </w:t>
      </w:r>
      <w:r w:rsidR="00BD0484" w:rsidRPr="00721C17">
        <w:rPr>
          <w:rFonts w:ascii="Times New Roman" w:hAnsi="Times New Roman" w:cs="Times New Roman"/>
          <w:sz w:val="28"/>
          <w:szCs w:val="28"/>
          <w:lang w:eastAsia="ru-RU"/>
        </w:rPr>
        <w:t xml:space="preserve">решением Совета депутатов </w:t>
      </w:r>
      <w:proofErr w:type="spellStart"/>
      <w:r w:rsidR="00BD0484" w:rsidRPr="00721C17">
        <w:rPr>
          <w:rFonts w:ascii="Times New Roman" w:hAnsi="Times New Roman" w:cs="Times New Roman"/>
          <w:sz w:val="28"/>
          <w:szCs w:val="28"/>
          <w:lang w:eastAsia="ru-RU"/>
        </w:rPr>
        <w:t>Тракторозаводского</w:t>
      </w:r>
      <w:proofErr w:type="spellEnd"/>
      <w:r w:rsidR="00BD0484" w:rsidRPr="00721C17">
        <w:rPr>
          <w:rFonts w:ascii="Times New Roman" w:hAnsi="Times New Roman" w:cs="Times New Roman"/>
          <w:sz w:val="28"/>
          <w:szCs w:val="28"/>
          <w:lang w:eastAsia="ru-RU"/>
        </w:rPr>
        <w:t xml:space="preserve"> района города Челябинска от 03.07.2018 № 37/1 «Об утверждении Порядка приватизации муниципального имущества </w:t>
      </w:r>
      <w:proofErr w:type="spellStart"/>
      <w:r w:rsidR="00BD0484" w:rsidRPr="00721C17">
        <w:rPr>
          <w:rFonts w:ascii="Times New Roman" w:hAnsi="Times New Roman" w:cs="Times New Roman"/>
          <w:sz w:val="28"/>
          <w:szCs w:val="28"/>
          <w:lang w:eastAsia="ru-RU"/>
        </w:rPr>
        <w:t>Тракторозаводского</w:t>
      </w:r>
      <w:proofErr w:type="spellEnd"/>
      <w:r w:rsidR="00BD0484" w:rsidRPr="00721C17">
        <w:rPr>
          <w:rFonts w:ascii="Times New Roman" w:hAnsi="Times New Roman" w:cs="Times New Roman"/>
          <w:sz w:val="28"/>
          <w:szCs w:val="28"/>
          <w:lang w:eastAsia="ru-RU"/>
        </w:rPr>
        <w:t xml:space="preserve"> района города Челябинска»,</w:t>
      </w:r>
      <w:r w:rsidR="00721C17" w:rsidRPr="00721C17">
        <w:rPr>
          <w:rFonts w:ascii="Times New Roman" w:hAnsi="Times New Roman" w:cs="Times New Roman"/>
          <w:sz w:val="28"/>
          <w:szCs w:val="28"/>
          <w:lang w:eastAsia="ru-RU"/>
        </w:rPr>
        <w:t xml:space="preserve"> распоряжением администрации </w:t>
      </w:r>
      <w:proofErr w:type="spellStart"/>
      <w:r w:rsidR="00721C17" w:rsidRPr="00721C17">
        <w:rPr>
          <w:rFonts w:ascii="Times New Roman" w:hAnsi="Times New Roman" w:cs="Times New Roman"/>
          <w:sz w:val="28"/>
          <w:szCs w:val="28"/>
          <w:lang w:eastAsia="ru-RU"/>
        </w:rPr>
        <w:t>Тракторозаводского</w:t>
      </w:r>
      <w:proofErr w:type="spellEnd"/>
      <w:r w:rsidR="00721C17" w:rsidRPr="00721C17">
        <w:rPr>
          <w:rFonts w:ascii="Times New Roman" w:hAnsi="Times New Roman" w:cs="Times New Roman"/>
          <w:sz w:val="28"/>
          <w:szCs w:val="28"/>
          <w:lang w:eastAsia="ru-RU"/>
        </w:rPr>
        <w:t xml:space="preserve"> района города Челябинска от 20.11.2023 №</w:t>
      </w:r>
      <w:r w:rsidR="002B7CB3">
        <w:rPr>
          <w:rFonts w:ascii="Times New Roman" w:hAnsi="Times New Roman" w:cs="Times New Roman"/>
          <w:sz w:val="28"/>
          <w:szCs w:val="28"/>
          <w:lang w:eastAsia="ru-RU"/>
        </w:rPr>
        <w:t xml:space="preserve"> 26</w:t>
      </w:r>
      <w:r w:rsidR="006D57F3">
        <w:rPr>
          <w:rFonts w:ascii="Times New Roman" w:hAnsi="Times New Roman" w:cs="Times New Roman"/>
          <w:sz w:val="28"/>
          <w:szCs w:val="28"/>
          <w:lang w:eastAsia="ru-RU"/>
        </w:rPr>
        <w:t>3</w:t>
      </w:r>
      <w:r w:rsidR="00721C17" w:rsidRPr="00721C17">
        <w:rPr>
          <w:rFonts w:ascii="Times New Roman" w:hAnsi="Times New Roman" w:cs="Times New Roman"/>
          <w:sz w:val="28"/>
          <w:szCs w:val="28"/>
          <w:lang w:eastAsia="ru-RU"/>
        </w:rPr>
        <w:t xml:space="preserve"> «</w:t>
      </w:r>
      <w:r w:rsidR="00721C17" w:rsidRPr="00721C17">
        <w:rPr>
          <w:rFonts w:ascii="Times New Roman" w:hAnsi="Times New Roman" w:cs="Times New Roman"/>
          <w:sz w:val="28"/>
          <w:szCs w:val="28"/>
        </w:rPr>
        <w:t xml:space="preserve">Об утверждении решения об условиях приватизации муниципального имущества, находящегося в муниципальной собственности </w:t>
      </w:r>
      <w:proofErr w:type="spellStart"/>
      <w:r w:rsidR="00721C17" w:rsidRPr="00721C17">
        <w:rPr>
          <w:rFonts w:ascii="Times New Roman" w:hAnsi="Times New Roman" w:cs="Times New Roman"/>
          <w:sz w:val="28"/>
          <w:szCs w:val="28"/>
        </w:rPr>
        <w:t>Тракторозаводского</w:t>
      </w:r>
      <w:proofErr w:type="spellEnd"/>
      <w:r w:rsidR="00721C17" w:rsidRPr="00721C17">
        <w:rPr>
          <w:rFonts w:ascii="Times New Roman" w:hAnsi="Times New Roman" w:cs="Times New Roman"/>
          <w:sz w:val="28"/>
          <w:szCs w:val="28"/>
        </w:rPr>
        <w:t xml:space="preserve"> района города Челябинска</w:t>
      </w:r>
      <w:r w:rsidR="00721C17">
        <w:rPr>
          <w:rFonts w:ascii="Times New Roman" w:hAnsi="Times New Roman" w:cs="Times New Roman"/>
          <w:sz w:val="28"/>
          <w:szCs w:val="28"/>
        </w:rPr>
        <w:t xml:space="preserve">», </w:t>
      </w:r>
      <w:r w:rsidRPr="00721C17">
        <w:rPr>
          <w:rFonts w:ascii="Times New Roman" w:hAnsi="Times New Roman" w:cs="Times New Roman"/>
          <w:sz w:val="28"/>
          <w:szCs w:val="28"/>
        </w:rPr>
        <w:t xml:space="preserve">регламентом электронной площадки </w:t>
      </w:r>
      <w:hyperlink r:id="rId6" w:history="1">
        <w:r w:rsidRPr="00721C17">
          <w:rPr>
            <w:rStyle w:val="a5"/>
            <w:rFonts w:ascii="Times New Roman" w:hAnsi="Times New Roman" w:cs="Times New Roman"/>
            <w:sz w:val="28"/>
            <w:szCs w:val="28"/>
          </w:rPr>
          <w:t>http://utp.sberbank-ast.ru</w:t>
        </w:r>
      </w:hyperlink>
      <w:r w:rsidRPr="00721C17">
        <w:rPr>
          <w:rFonts w:ascii="Times New Roman" w:hAnsi="Times New Roman" w:cs="Times New Roman"/>
          <w:sz w:val="28"/>
          <w:szCs w:val="28"/>
        </w:rPr>
        <w:t>.</w:t>
      </w:r>
    </w:p>
    <w:p w:rsidR="00C0112F" w:rsidRPr="009135FA" w:rsidRDefault="00C0112F"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Термины,</w:t>
      </w:r>
      <w:r w:rsidRPr="009135FA">
        <w:rPr>
          <w:rFonts w:ascii="Times New Roman" w:eastAsia="Times New Roman" w:hAnsi="Times New Roman" w:cs="Times New Roman"/>
          <w:sz w:val="28"/>
          <w:szCs w:val="28"/>
          <w:lang w:eastAsia="ru-RU"/>
        </w:rPr>
        <w:t> используемые в информационном сообщении применяются в значениях, определенных законодательством Российской Федерации.</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Организатор торгов</w:t>
      </w:r>
      <w:r w:rsidR="00D56AEF" w:rsidRPr="009135FA">
        <w:rPr>
          <w:rFonts w:ascii="Times New Roman" w:eastAsia="Times New Roman" w:hAnsi="Times New Roman" w:cs="Times New Roman"/>
          <w:b/>
          <w:bCs/>
          <w:sz w:val="28"/>
          <w:szCs w:val="28"/>
          <w:lang w:eastAsia="ru-RU"/>
        </w:rPr>
        <w:t xml:space="preserve"> (</w:t>
      </w:r>
      <w:r w:rsidR="00831BF4" w:rsidRPr="009135FA">
        <w:rPr>
          <w:rFonts w:ascii="Times New Roman" w:eastAsia="Times New Roman" w:hAnsi="Times New Roman" w:cs="Times New Roman"/>
          <w:b/>
          <w:bCs/>
          <w:sz w:val="28"/>
          <w:szCs w:val="28"/>
          <w:lang w:eastAsia="ru-RU"/>
        </w:rPr>
        <w:t xml:space="preserve">далее </w:t>
      </w:r>
      <w:r w:rsidR="00D56AEF" w:rsidRPr="009135FA">
        <w:rPr>
          <w:rFonts w:ascii="Times New Roman" w:eastAsia="Times New Roman" w:hAnsi="Times New Roman" w:cs="Times New Roman"/>
          <w:b/>
          <w:bCs/>
          <w:sz w:val="28"/>
          <w:szCs w:val="28"/>
          <w:lang w:eastAsia="ru-RU"/>
        </w:rPr>
        <w:t>Продавец)</w:t>
      </w:r>
      <w:r w:rsidRPr="009135FA">
        <w:rPr>
          <w:rFonts w:ascii="Times New Roman" w:eastAsia="Times New Roman" w:hAnsi="Times New Roman" w:cs="Times New Roman"/>
          <w:b/>
          <w:bCs/>
          <w:sz w:val="28"/>
          <w:szCs w:val="28"/>
          <w:lang w:eastAsia="ru-RU"/>
        </w:rPr>
        <w:t>:</w:t>
      </w:r>
      <w:r w:rsidR="00831BF4" w:rsidRPr="009135FA">
        <w:rPr>
          <w:rFonts w:ascii="Times New Roman" w:eastAsia="Times New Roman" w:hAnsi="Times New Roman" w:cs="Times New Roman"/>
          <w:b/>
          <w:bCs/>
          <w:sz w:val="28"/>
          <w:szCs w:val="28"/>
          <w:lang w:eastAsia="ru-RU"/>
        </w:rPr>
        <w:t xml:space="preserve"> </w:t>
      </w:r>
      <w:r w:rsidRPr="009135FA">
        <w:rPr>
          <w:rFonts w:ascii="Times New Roman" w:eastAsia="Times New Roman" w:hAnsi="Times New Roman" w:cs="Times New Roman"/>
          <w:sz w:val="28"/>
          <w:szCs w:val="28"/>
          <w:lang w:eastAsia="ru-RU"/>
        </w:rPr>
        <w:t xml:space="preserve">администрация </w:t>
      </w:r>
      <w:proofErr w:type="spellStart"/>
      <w:r w:rsidR="00E0620C" w:rsidRPr="009135FA">
        <w:rPr>
          <w:rFonts w:ascii="Times New Roman" w:eastAsia="Times New Roman" w:hAnsi="Times New Roman" w:cs="Times New Roman"/>
          <w:sz w:val="28"/>
          <w:szCs w:val="28"/>
          <w:lang w:eastAsia="ru-RU"/>
        </w:rPr>
        <w:t>Тракторозаводского</w:t>
      </w:r>
      <w:proofErr w:type="spellEnd"/>
      <w:r w:rsidR="00E0620C" w:rsidRPr="009135FA">
        <w:rPr>
          <w:rFonts w:ascii="Times New Roman" w:eastAsia="Times New Roman" w:hAnsi="Times New Roman" w:cs="Times New Roman"/>
          <w:sz w:val="28"/>
          <w:szCs w:val="28"/>
          <w:lang w:eastAsia="ru-RU"/>
        </w:rPr>
        <w:t xml:space="preserve"> </w:t>
      </w:r>
      <w:r w:rsidRPr="009135FA">
        <w:rPr>
          <w:rFonts w:ascii="Times New Roman" w:eastAsia="Times New Roman" w:hAnsi="Times New Roman" w:cs="Times New Roman"/>
          <w:sz w:val="28"/>
          <w:szCs w:val="28"/>
          <w:lang w:eastAsia="ru-RU"/>
        </w:rPr>
        <w:t>района города Челябинска</w:t>
      </w:r>
      <w:r w:rsidR="0059090D" w:rsidRPr="009135FA">
        <w:rPr>
          <w:rFonts w:ascii="Times New Roman" w:eastAsia="Times New Roman" w:hAnsi="Times New Roman" w:cs="Times New Roman"/>
          <w:sz w:val="28"/>
          <w:szCs w:val="28"/>
          <w:lang w:eastAsia="ru-RU"/>
        </w:rPr>
        <w:t xml:space="preserve">, местоположение: Челябинская область, г. Челябинск, ул. Горького, д. 10, </w:t>
      </w:r>
      <w:proofErr w:type="gramStart"/>
      <w:r w:rsidR="0059090D" w:rsidRPr="009135FA">
        <w:rPr>
          <w:rFonts w:ascii="Times New Roman" w:eastAsia="Times New Roman" w:hAnsi="Times New Roman" w:cs="Times New Roman"/>
          <w:sz w:val="28"/>
          <w:szCs w:val="28"/>
          <w:lang w:eastAsia="ru-RU"/>
        </w:rPr>
        <w:t xml:space="preserve">телефон: </w:t>
      </w:r>
      <w:r w:rsidR="00831BF4" w:rsidRPr="009135FA">
        <w:rPr>
          <w:rFonts w:ascii="Times New Roman" w:eastAsia="Times New Roman" w:hAnsi="Times New Roman" w:cs="Times New Roman"/>
          <w:sz w:val="28"/>
          <w:szCs w:val="28"/>
          <w:lang w:eastAsia="ru-RU"/>
        </w:rPr>
        <w:t xml:space="preserve">  </w:t>
      </w:r>
      <w:proofErr w:type="gramEnd"/>
      <w:r w:rsidR="007949F4" w:rsidRPr="009135FA">
        <w:rPr>
          <w:rFonts w:ascii="Times New Roman" w:eastAsia="Times New Roman" w:hAnsi="Times New Roman" w:cs="Times New Roman"/>
          <w:sz w:val="28"/>
          <w:szCs w:val="28"/>
          <w:lang w:eastAsia="ru-RU"/>
        </w:rPr>
        <w:t xml:space="preserve">                </w:t>
      </w:r>
      <w:r w:rsidR="00831BF4" w:rsidRPr="009135FA">
        <w:rPr>
          <w:rFonts w:ascii="Times New Roman" w:eastAsia="Times New Roman" w:hAnsi="Times New Roman" w:cs="Times New Roman"/>
          <w:sz w:val="28"/>
          <w:szCs w:val="28"/>
          <w:lang w:eastAsia="ru-RU"/>
        </w:rPr>
        <w:t xml:space="preserve">              </w:t>
      </w:r>
      <w:r w:rsidR="0059090D" w:rsidRPr="009135FA">
        <w:rPr>
          <w:rFonts w:ascii="Times New Roman" w:eastAsia="Times New Roman" w:hAnsi="Times New Roman" w:cs="Times New Roman"/>
          <w:sz w:val="28"/>
          <w:szCs w:val="28"/>
          <w:lang w:eastAsia="ru-RU"/>
        </w:rPr>
        <w:t>8 (351) 775-51-29</w:t>
      </w:r>
      <w:r w:rsidRPr="009135FA">
        <w:rPr>
          <w:rFonts w:ascii="Times New Roman" w:eastAsia="Times New Roman" w:hAnsi="Times New Roman" w:cs="Times New Roman"/>
          <w:sz w:val="28"/>
          <w:szCs w:val="28"/>
          <w:lang w:eastAsia="ru-RU"/>
        </w:rPr>
        <w:t>.</w:t>
      </w:r>
    </w:p>
    <w:p w:rsidR="0079339E" w:rsidRPr="0079339E" w:rsidRDefault="0079339E" w:rsidP="0079474C">
      <w:pPr>
        <w:spacing w:after="0"/>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Способ приватизации имущества: </w:t>
      </w:r>
      <w:r w:rsidRPr="0079339E">
        <w:rPr>
          <w:rFonts w:ascii="Times New Roman" w:eastAsia="Times New Roman" w:hAnsi="Times New Roman" w:cs="Times New Roman"/>
          <w:bCs/>
          <w:sz w:val="28"/>
          <w:szCs w:val="28"/>
          <w:lang w:eastAsia="ru-RU"/>
        </w:rPr>
        <w:t>продажа на аукционе.</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Форма торгов и подачи предложений о цене имущества: </w:t>
      </w:r>
      <w:r w:rsidRPr="009135FA">
        <w:rPr>
          <w:rFonts w:ascii="Times New Roman" w:eastAsia="Times New Roman" w:hAnsi="Times New Roman" w:cs="Times New Roman"/>
          <w:sz w:val="28"/>
          <w:szCs w:val="28"/>
          <w:lang w:eastAsia="ru-RU"/>
        </w:rPr>
        <w:t>аукцион</w:t>
      </w:r>
      <w:r w:rsidR="0059090D" w:rsidRPr="009135FA">
        <w:rPr>
          <w:rFonts w:ascii="Times New Roman" w:eastAsia="Times New Roman" w:hAnsi="Times New Roman" w:cs="Times New Roman"/>
          <w:sz w:val="28"/>
          <w:szCs w:val="28"/>
          <w:lang w:eastAsia="ru-RU"/>
        </w:rPr>
        <w:t xml:space="preserve"> в электронной форме</w:t>
      </w:r>
      <w:r w:rsidRPr="009135FA">
        <w:rPr>
          <w:rFonts w:ascii="Times New Roman" w:eastAsia="Times New Roman" w:hAnsi="Times New Roman" w:cs="Times New Roman"/>
          <w:sz w:val="28"/>
          <w:szCs w:val="28"/>
          <w:lang w:eastAsia="ru-RU"/>
        </w:rPr>
        <w:t>, открытый по составу участников и по форме подачи предложений о цене имущества.</w:t>
      </w:r>
    </w:p>
    <w:p w:rsidR="0059090D" w:rsidRPr="009135FA" w:rsidRDefault="0059090D" w:rsidP="0079474C">
      <w:pPr>
        <w:widowControl w:val="0"/>
        <w:spacing w:after="0"/>
        <w:ind w:firstLine="709"/>
        <w:jc w:val="both"/>
        <w:rPr>
          <w:rFonts w:ascii="Times New Roman" w:eastAsia="Courier New" w:hAnsi="Times New Roman" w:cs="Times New Roman"/>
          <w:b/>
          <w:color w:val="000000"/>
          <w:sz w:val="28"/>
          <w:szCs w:val="28"/>
          <w:lang w:bidi="ru-RU"/>
        </w:rPr>
      </w:pPr>
      <w:r w:rsidRPr="009135FA">
        <w:rPr>
          <w:rFonts w:ascii="Times New Roman" w:eastAsia="Courier New" w:hAnsi="Times New Roman" w:cs="Times New Roman"/>
          <w:b/>
          <w:color w:val="000000"/>
          <w:sz w:val="28"/>
          <w:szCs w:val="28"/>
          <w:lang w:bidi="ru-RU"/>
        </w:rPr>
        <w:t>Сайт в сети «Интернет», на котором будут проводиться торги (место проведения аукциона)</w:t>
      </w:r>
      <w:r w:rsidRPr="009135FA">
        <w:rPr>
          <w:rFonts w:ascii="Times New Roman" w:eastAsia="Courier New" w:hAnsi="Times New Roman" w:cs="Times New Roman"/>
          <w:color w:val="000000"/>
          <w:sz w:val="28"/>
          <w:szCs w:val="28"/>
          <w:lang w:bidi="ru-RU"/>
        </w:rPr>
        <w:t xml:space="preserve">: </w:t>
      </w:r>
      <w:hyperlink r:id="rId7" w:history="1">
        <w:r w:rsidRPr="009135FA">
          <w:rPr>
            <w:rStyle w:val="a5"/>
            <w:rFonts w:ascii="Times New Roman" w:hAnsi="Times New Roman" w:cs="Times New Roman"/>
            <w:sz w:val="28"/>
            <w:szCs w:val="28"/>
          </w:rPr>
          <w:t>http://utp.sberbank-ast.ru</w:t>
        </w:r>
      </w:hyperlink>
      <w:r w:rsidRPr="009135FA">
        <w:rPr>
          <w:rFonts w:ascii="Times New Roman" w:hAnsi="Times New Roman" w:cs="Times New Roman"/>
          <w:sz w:val="28"/>
          <w:szCs w:val="28"/>
        </w:rPr>
        <w:t xml:space="preserve"> </w:t>
      </w:r>
      <w:r w:rsidRPr="009135FA">
        <w:rPr>
          <w:rFonts w:ascii="Times New Roman" w:eastAsia="Courier New" w:hAnsi="Times New Roman" w:cs="Times New Roman"/>
          <w:color w:val="000000"/>
          <w:sz w:val="28"/>
          <w:szCs w:val="28"/>
          <w:lang w:bidi="ru-RU"/>
        </w:rPr>
        <w:t xml:space="preserve">(далее – электронная площадка) (торговая секция «Приватизация, аренда и продажа прав»). </w:t>
      </w:r>
    </w:p>
    <w:p w:rsidR="0059090D" w:rsidRPr="009135FA" w:rsidRDefault="0059090D" w:rsidP="0079474C">
      <w:pPr>
        <w:tabs>
          <w:tab w:val="left" w:pos="709"/>
        </w:tabs>
        <w:autoSpaceDE w:val="0"/>
        <w:autoSpaceDN w:val="0"/>
        <w:adjustRightInd w:val="0"/>
        <w:spacing w:after="0"/>
        <w:ind w:firstLine="709"/>
        <w:jc w:val="both"/>
        <w:rPr>
          <w:rFonts w:ascii="Times New Roman" w:hAnsi="Times New Roman" w:cs="Times New Roman"/>
          <w:sz w:val="28"/>
          <w:szCs w:val="28"/>
        </w:rPr>
      </w:pPr>
      <w:r w:rsidRPr="009135FA">
        <w:rPr>
          <w:rFonts w:ascii="Times New Roman" w:eastAsia="Courier New" w:hAnsi="Times New Roman" w:cs="Times New Roman"/>
          <w:b/>
          <w:color w:val="000000"/>
          <w:sz w:val="28"/>
          <w:szCs w:val="28"/>
          <w:lang w:bidi="ru-RU"/>
        </w:rPr>
        <w:t>Владелец электронной площадки</w:t>
      </w:r>
      <w:r w:rsidRPr="009135FA">
        <w:rPr>
          <w:rFonts w:ascii="Times New Roman" w:eastAsia="Courier New" w:hAnsi="Times New Roman" w:cs="Times New Roman"/>
          <w:color w:val="000000"/>
          <w:sz w:val="28"/>
          <w:szCs w:val="28"/>
          <w:lang w:bidi="ru-RU"/>
        </w:rPr>
        <w:t>:</w:t>
      </w:r>
      <w:r w:rsidRPr="009135FA">
        <w:rPr>
          <w:rFonts w:ascii="Times New Roman" w:hAnsi="Times New Roman" w:cs="Times New Roman"/>
          <w:sz w:val="28"/>
          <w:szCs w:val="28"/>
        </w:rPr>
        <w:t xml:space="preserve"> АО «Сбербанк-АСТ»</w:t>
      </w:r>
      <w:r w:rsidRPr="009135FA">
        <w:rPr>
          <w:rFonts w:ascii="Times New Roman" w:eastAsia="Courier New" w:hAnsi="Times New Roman" w:cs="Times New Roman"/>
          <w:color w:val="000000"/>
          <w:sz w:val="28"/>
          <w:szCs w:val="28"/>
          <w:lang w:bidi="ru-RU"/>
        </w:rPr>
        <w:t xml:space="preserve"> (далее – Оператор). Контактная информация Оператора: </w:t>
      </w:r>
      <w:r w:rsidRPr="009135FA">
        <w:rPr>
          <w:rFonts w:ascii="Times New Roman" w:eastAsia="Courier New" w:hAnsi="Times New Roman" w:cs="Times New Roman"/>
          <w:sz w:val="28"/>
          <w:szCs w:val="28"/>
          <w:lang w:bidi="ru-RU"/>
        </w:rPr>
        <w:t>контактный телефон: +</w:t>
      </w:r>
      <w:r w:rsidRPr="009135FA">
        <w:rPr>
          <w:rFonts w:ascii="Times New Roman" w:hAnsi="Times New Roman" w:cs="Times New Roman"/>
          <w:sz w:val="28"/>
          <w:szCs w:val="28"/>
        </w:rPr>
        <w:t xml:space="preserve">7(495)787-29-97, +7(495)787-29-99, </w:t>
      </w:r>
      <w:r w:rsidRPr="009135FA">
        <w:rPr>
          <w:rFonts w:ascii="Times New Roman" w:eastAsia="Courier New" w:hAnsi="Times New Roman" w:cs="Times New Roman"/>
          <w:sz w:val="28"/>
          <w:szCs w:val="28"/>
          <w:lang w:bidi="ru-RU"/>
        </w:rPr>
        <w:t xml:space="preserve">адрес электронной </w:t>
      </w:r>
      <w:proofErr w:type="gramStart"/>
      <w:r w:rsidRPr="009135FA">
        <w:rPr>
          <w:rFonts w:ascii="Times New Roman" w:eastAsia="Courier New" w:hAnsi="Times New Roman" w:cs="Times New Roman"/>
          <w:sz w:val="28"/>
          <w:szCs w:val="28"/>
          <w:lang w:bidi="ru-RU"/>
        </w:rPr>
        <w:t xml:space="preserve">почты: </w:t>
      </w:r>
      <w:r w:rsidR="00671930" w:rsidRPr="009135FA">
        <w:rPr>
          <w:rFonts w:ascii="Times New Roman" w:hAnsi="Times New Roman" w:cs="Times New Roman"/>
          <w:color w:val="333333"/>
          <w:sz w:val="28"/>
          <w:szCs w:val="28"/>
          <w:shd w:val="clear" w:color="auto" w:fill="FFFFFF"/>
        </w:rPr>
        <w:t> </w:t>
      </w:r>
      <w:hyperlink r:id="rId8" w:history="1">
        <w:r w:rsidR="00671930" w:rsidRPr="009135FA">
          <w:rPr>
            <w:rStyle w:val="a5"/>
            <w:rFonts w:ascii="Times New Roman" w:hAnsi="Times New Roman" w:cs="Times New Roman"/>
            <w:sz w:val="28"/>
            <w:szCs w:val="28"/>
          </w:rPr>
          <w:t>property@sberbank-ast.ru</w:t>
        </w:r>
        <w:proofErr w:type="gramEnd"/>
      </w:hyperlink>
      <w:r w:rsidR="00671930" w:rsidRPr="009135FA">
        <w:rPr>
          <w:rFonts w:ascii="Times New Roman" w:hAnsi="Times New Roman" w:cs="Times New Roman"/>
          <w:sz w:val="28"/>
          <w:szCs w:val="28"/>
        </w:rPr>
        <w:t xml:space="preserve">, </w:t>
      </w:r>
      <w:hyperlink r:id="rId9" w:history="1">
        <w:r w:rsidR="003E59B2" w:rsidRPr="009135FA">
          <w:rPr>
            <w:rStyle w:val="a5"/>
            <w:rFonts w:ascii="Times New Roman" w:hAnsi="Times New Roman" w:cs="Times New Roman"/>
            <w:sz w:val="28"/>
            <w:szCs w:val="28"/>
          </w:rPr>
          <w:t>company@sberbank-ast.ru</w:t>
        </w:r>
      </w:hyperlink>
      <w:r w:rsidRPr="009135FA">
        <w:rPr>
          <w:rFonts w:ascii="Times New Roman" w:hAnsi="Times New Roman" w:cs="Times New Roman"/>
          <w:sz w:val="28"/>
          <w:szCs w:val="28"/>
        </w:rPr>
        <w:t>.</w:t>
      </w:r>
    </w:p>
    <w:p w:rsidR="0059090D" w:rsidRPr="009135FA" w:rsidRDefault="0059090D" w:rsidP="0079474C">
      <w:pPr>
        <w:tabs>
          <w:tab w:val="left" w:pos="709"/>
        </w:tabs>
        <w:autoSpaceDE w:val="0"/>
        <w:autoSpaceDN w:val="0"/>
        <w:adjustRightInd w:val="0"/>
        <w:spacing w:after="0"/>
        <w:ind w:firstLine="709"/>
        <w:jc w:val="both"/>
        <w:rPr>
          <w:rFonts w:ascii="Times New Roman" w:hAnsi="Times New Roman" w:cs="Times New Roman"/>
          <w:bCs/>
          <w:sz w:val="28"/>
          <w:szCs w:val="28"/>
        </w:rPr>
      </w:pPr>
      <w:r w:rsidRPr="009135FA">
        <w:rPr>
          <w:rFonts w:ascii="Times New Roman" w:hAnsi="Times New Roman" w:cs="Times New Roman"/>
          <w:bCs/>
          <w:sz w:val="28"/>
          <w:szCs w:val="28"/>
          <w:lang w:bidi="ru-RU"/>
        </w:rPr>
        <w:lastRenderedPageBreak/>
        <w:t xml:space="preserve">Инструкция по работе в торговой секции «Приватизация, аренда и продажа прав» электронной площадки </w:t>
      </w:r>
      <w:hyperlink r:id="rId10" w:history="1">
        <w:r w:rsidRPr="009135FA">
          <w:rPr>
            <w:rStyle w:val="a5"/>
            <w:rFonts w:ascii="Times New Roman" w:hAnsi="Times New Roman" w:cs="Times New Roman"/>
            <w:bCs/>
            <w:sz w:val="28"/>
            <w:szCs w:val="28"/>
            <w:lang w:bidi="ru-RU"/>
          </w:rPr>
          <w:t>http://</w:t>
        </w:r>
        <w:r w:rsidRPr="009135FA">
          <w:rPr>
            <w:rStyle w:val="a5"/>
            <w:rFonts w:ascii="Times New Roman" w:hAnsi="Times New Roman" w:cs="Times New Roman"/>
            <w:bCs/>
            <w:sz w:val="28"/>
            <w:szCs w:val="28"/>
          </w:rPr>
          <w:t>utp.sberbank-ast.ru</w:t>
        </w:r>
      </w:hyperlink>
      <w:r w:rsidRPr="009135FA">
        <w:rPr>
          <w:rFonts w:ascii="Times New Roman" w:hAnsi="Times New Roman" w:cs="Times New Roman"/>
          <w:bCs/>
          <w:sz w:val="28"/>
          <w:szCs w:val="28"/>
        </w:rPr>
        <w:t xml:space="preserve"> </w:t>
      </w:r>
      <w:r w:rsidRPr="009135FA">
        <w:rPr>
          <w:rFonts w:ascii="Times New Roman" w:hAnsi="Times New Roman" w:cs="Times New Roman"/>
          <w:bCs/>
          <w:sz w:val="28"/>
          <w:szCs w:val="28"/>
          <w:lang w:bidi="ru-RU"/>
        </w:rPr>
        <w:t>размещена по адресу:</w:t>
      </w:r>
      <w:r w:rsidRPr="009135FA">
        <w:rPr>
          <w:rFonts w:ascii="Times New Roman" w:hAnsi="Times New Roman" w:cs="Times New Roman"/>
          <w:bCs/>
          <w:sz w:val="28"/>
          <w:szCs w:val="28"/>
        </w:rPr>
        <w:t xml:space="preserve"> </w:t>
      </w:r>
      <w:hyperlink r:id="rId11" w:history="1">
        <w:r w:rsidRPr="009135FA">
          <w:rPr>
            <w:rStyle w:val="a5"/>
            <w:rFonts w:ascii="Times New Roman" w:hAnsi="Times New Roman" w:cs="Times New Roman"/>
            <w:bCs/>
            <w:sz w:val="28"/>
            <w:szCs w:val="28"/>
          </w:rPr>
          <w:t>http://utp.sberbank-ast.ru/AP/Notice/652/Instructions</w:t>
        </w:r>
      </w:hyperlink>
      <w:r w:rsidRPr="009135FA">
        <w:rPr>
          <w:rFonts w:ascii="Times New Roman" w:hAnsi="Times New Roman" w:cs="Times New Roman"/>
          <w:bCs/>
          <w:sz w:val="28"/>
          <w:szCs w:val="28"/>
        </w:rPr>
        <w:t>.</w:t>
      </w:r>
    </w:p>
    <w:p w:rsidR="002057DB" w:rsidRPr="009135FA" w:rsidRDefault="00ED167C" w:rsidP="0079474C">
      <w:pPr>
        <w:tabs>
          <w:tab w:val="left" w:pos="709"/>
        </w:tabs>
        <w:autoSpaceDE w:val="0"/>
        <w:autoSpaceDN w:val="0"/>
        <w:adjustRightInd w:val="0"/>
        <w:spacing w:after="0"/>
        <w:ind w:firstLine="709"/>
        <w:jc w:val="both"/>
        <w:rPr>
          <w:rFonts w:ascii="Times New Roman" w:hAnsi="Times New Roman" w:cs="Times New Roman"/>
          <w:bCs/>
          <w:sz w:val="28"/>
          <w:szCs w:val="28"/>
          <w:lang w:bidi="ru-RU"/>
        </w:rPr>
      </w:pPr>
      <w:r w:rsidRPr="009135FA">
        <w:rPr>
          <w:rFonts w:ascii="Times New Roman" w:hAnsi="Times New Roman" w:cs="Times New Roman"/>
          <w:bCs/>
          <w:sz w:val="28"/>
          <w:szCs w:val="28"/>
          <w:lang w:bidi="ru-RU"/>
        </w:rPr>
        <w:t xml:space="preserve">Документооборот между претендентами, участниками, Оператором и </w:t>
      </w:r>
      <w:r w:rsidR="00053DCF">
        <w:rPr>
          <w:rFonts w:ascii="Times New Roman" w:hAnsi="Times New Roman" w:cs="Times New Roman"/>
          <w:bCs/>
          <w:sz w:val="28"/>
          <w:szCs w:val="28"/>
          <w:lang w:bidi="ru-RU"/>
        </w:rPr>
        <w:t>П</w:t>
      </w:r>
      <w:r w:rsidRPr="009135FA">
        <w:rPr>
          <w:rFonts w:ascii="Times New Roman" w:hAnsi="Times New Roman" w:cs="Times New Roman"/>
          <w:bCs/>
          <w:sz w:val="28"/>
          <w:szCs w:val="28"/>
          <w:lang w:bidi="ru-RU"/>
        </w:rPr>
        <w:t xml:space="preserve">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006D57F3">
        <w:rPr>
          <w:rFonts w:ascii="Times New Roman" w:hAnsi="Times New Roman" w:cs="Times New Roman"/>
          <w:bCs/>
          <w:sz w:val="28"/>
          <w:szCs w:val="28"/>
          <w:lang w:bidi="ru-RU"/>
        </w:rPr>
        <w:t>П</w:t>
      </w:r>
      <w:r w:rsidRPr="009135FA">
        <w:rPr>
          <w:rFonts w:ascii="Times New Roman" w:hAnsi="Times New Roman" w:cs="Times New Roman"/>
          <w:bCs/>
          <w:sz w:val="28"/>
          <w:szCs w:val="28"/>
          <w:lang w:bidi="ru-RU"/>
        </w:rPr>
        <w:t xml:space="preserve">родавца, претендента или участника либо лица, имеющего право действовать от имени соответственно </w:t>
      </w:r>
      <w:r w:rsidR="006D57F3">
        <w:rPr>
          <w:rFonts w:ascii="Times New Roman" w:hAnsi="Times New Roman" w:cs="Times New Roman"/>
          <w:bCs/>
          <w:sz w:val="28"/>
          <w:szCs w:val="28"/>
          <w:lang w:bidi="ru-RU"/>
        </w:rPr>
        <w:t>П</w:t>
      </w:r>
      <w:r w:rsidRPr="009135FA">
        <w:rPr>
          <w:rFonts w:ascii="Times New Roman" w:hAnsi="Times New Roman" w:cs="Times New Roman"/>
          <w:bCs/>
          <w:sz w:val="28"/>
          <w:szCs w:val="28"/>
          <w:lang w:bidi="ru-RU"/>
        </w:rPr>
        <w:t>родавца, претендента или участника.</w:t>
      </w:r>
      <w:r w:rsidR="00E93744">
        <w:rPr>
          <w:rFonts w:ascii="Times New Roman" w:hAnsi="Times New Roman" w:cs="Times New Roman"/>
          <w:bCs/>
          <w:sz w:val="28"/>
          <w:szCs w:val="28"/>
          <w:lang w:bidi="ru-RU"/>
        </w:rPr>
        <w:t xml:space="preserve"> Заключение договора купли</w:t>
      </w:r>
      <w:r w:rsidR="006D57F3">
        <w:rPr>
          <w:rFonts w:ascii="Times New Roman" w:hAnsi="Times New Roman" w:cs="Times New Roman"/>
          <w:bCs/>
          <w:sz w:val="28"/>
          <w:szCs w:val="28"/>
          <w:lang w:bidi="ru-RU"/>
        </w:rPr>
        <w:t>-</w:t>
      </w:r>
      <w:r w:rsidR="00E93744">
        <w:rPr>
          <w:rFonts w:ascii="Times New Roman" w:hAnsi="Times New Roman" w:cs="Times New Roman"/>
          <w:bCs/>
          <w:sz w:val="28"/>
          <w:szCs w:val="28"/>
          <w:lang w:bidi="ru-RU"/>
        </w:rPr>
        <w:t>продажи имущества осуществляется в форме электронного документа посредством штатного интерфейса торговой секции «Приватизация, аренда и продажа прав».</w:t>
      </w:r>
      <w:r w:rsidRPr="009135FA">
        <w:rPr>
          <w:rFonts w:ascii="Times New Roman" w:hAnsi="Times New Roman" w:cs="Times New Roman"/>
          <w:bCs/>
          <w:sz w:val="28"/>
          <w:szCs w:val="28"/>
          <w:lang w:bidi="ru-RU"/>
        </w:rPr>
        <w:t xml:space="preserve"> </w:t>
      </w:r>
      <w:r w:rsidR="002057DB" w:rsidRPr="009135FA">
        <w:rPr>
          <w:rFonts w:ascii="Times New Roman" w:hAnsi="Times New Roman" w:cs="Times New Roman"/>
          <w:bCs/>
          <w:sz w:val="28"/>
          <w:szCs w:val="28"/>
          <w:lang w:bidi="ru-RU"/>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6D57F3">
        <w:rPr>
          <w:rFonts w:ascii="Times New Roman" w:hAnsi="Times New Roman" w:cs="Times New Roman"/>
          <w:bCs/>
          <w:sz w:val="28"/>
          <w:szCs w:val="28"/>
          <w:lang w:bidi="ru-RU"/>
        </w:rPr>
        <w:t>претендента, у</w:t>
      </w:r>
      <w:r w:rsidR="002057DB" w:rsidRPr="009135FA">
        <w:rPr>
          <w:rFonts w:ascii="Times New Roman" w:hAnsi="Times New Roman" w:cs="Times New Roman"/>
          <w:bCs/>
          <w:sz w:val="28"/>
          <w:szCs w:val="28"/>
          <w:lang w:bidi="ru-RU"/>
        </w:rPr>
        <w:t xml:space="preserve">частника, Продавца и отправитель несет ответственность за подлинность и достоверность таких документов и сведений. Для организации электронного документооборота претендент должен получить электронную подпись. На электронной площадке </w:t>
      </w:r>
      <w:hyperlink r:id="rId12" w:history="1">
        <w:r w:rsidR="002057DB" w:rsidRPr="009135FA">
          <w:rPr>
            <w:rStyle w:val="a5"/>
            <w:rFonts w:ascii="Times New Roman" w:hAnsi="Times New Roman" w:cs="Times New Roman"/>
            <w:bCs/>
            <w:sz w:val="28"/>
            <w:szCs w:val="28"/>
            <w:lang w:bidi="ru-RU"/>
          </w:rPr>
          <w:t>http://</w:t>
        </w:r>
        <w:r w:rsidR="002057DB" w:rsidRPr="009135FA">
          <w:rPr>
            <w:rStyle w:val="a5"/>
            <w:rFonts w:ascii="Times New Roman" w:hAnsi="Times New Roman" w:cs="Times New Roman"/>
            <w:bCs/>
            <w:sz w:val="28"/>
            <w:szCs w:val="28"/>
          </w:rPr>
          <w:t>utp.sberbank-ast.ru</w:t>
        </w:r>
      </w:hyperlink>
      <w:r w:rsidR="002057DB" w:rsidRPr="009135FA">
        <w:rPr>
          <w:rFonts w:ascii="Times New Roman" w:hAnsi="Times New Roman" w:cs="Times New Roman"/>
          <w:bCs/>
          <w:sz w:val="28"/>
          <w:szCs w:val="28"/>
        </w:rPr>
        <w:t xml:space="preserve"> </w:t>
      </w:r>
      <w:r w:rsidR="002057DB" w:rsidRPr="009135FA">
        <w:rPr>
          <w:rFonts w:ascii="Times New Roman" w:hAnsi="Times New Roman" w:cs="Times New Roman"/>
          <w:bCs/>
          <w:sz w:val="28"/>
          <w:szCs w:val="28"/>
          <w:lang w:bidi="ru-RU"/>
        </w:rPr>
        <w:t>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площадки (далее – открытая часть электронной площадки).</w:t>
      </w:r>
    </w:p>
    <w:p w:rsidR="00ED167C" w:rsidRPr="009135FA" w:rsidRDefault="00ED167C" w:rsidP="0079474C">
      <w:pPr>
        <w:tabs>
          <w:tab w:val="left" w:pos="709"/>
        </w:tabs>
        <w:autoSpaceDE w:val="0"/>
        <w:autoSpaceDN w:val="0"/>
        <w:adjustRightInd w:val="0"/>
        <w:spacing w:after="0"/>
        <w:ind w:firstLine="709"/>
        <w:jc w:val="both"/>
        <w:rPr>
          <w:rFonts w:ascii="Times New Roman" w:hAnsi="Times New Roman" w:cs="Times New Roman"/>
          <w:bCs/>
          <w:sz w:val="28"/>
          <w:szCs w:val="28"/>
          <w:lang w:bidi="ru-RU"/>
        </w:rPr>
      </w:pPr>
      <w:r w:rsidRPr="009135FA">
        <w:rPr>
          <w:rFonts w:ascii="Times New Roman" w:hAnsi="Times New Roman" w:cs="Times New Roman"/>
          <w:bCs/>
          <w:sz w:val="28"/>
          <w:szCs w:val="28"/>
          <w:lang w:bidi="ru-RU"/>
        </w:rPr>
        <w:t>Порядок регистрации претендентов на электронной площадке, правила проведения процедуры определены в регламенте Торговой секции Электронной площадки (</w:t>
      </w:r>
      <w:hyperlink r:id="rId13" w:history="1">
        <w:r w:rsidRPr="009135FA">
          <w:rPr>
            <w:rStyle w:val="a5"/>
            <w:rFonts w:ascii="Times New Roman" w:hAnsi="Times New Roman" w:cs="Times New Roman"/>
            <w:sz w:val="28"/>
            <w:szCs w:val="28"/>
          </w:rPr>
          <w:t>http://utp.sberbank-ast.ru/AP/Notice/1027/Instructions</w:t>
        </w:r>
      </w:hyperlink>
      <w:r w:rsidRPr="009135FA">
        <w:rPr>
          <w:rFonts w:ascii="Times New Roman" w:hAnsi="Times New Roman" w:cs="Times New Roman"/>
          <w:sz w:val="28"/>
          <w:szCs w:val="28"/>
        </w:rPr>
        <w:t>).</w:t>
      </w:r>
    </w:p>
    <w:p w:rsidR="0079474C" w:rsidRPr="009135FA" w:rsidRDefault="0079474C" w:rsidP="0079474C">
      <w:pPr>
        <w:spacing w:after="0"/>
        <w:jc w:val="center"/>
        <w:rPr>
          <w:rFonts w:ascii="Times New Roman" w:eastAsia="Times New Roman" w:hAnsi="Times New Roman" w:cs="Times New Roman"/>
          <w:b/>
          <w:bCs/>
          <w:sz w:val="28"/>
          <w:szCs w:val="28"/>
          <w:lang w:eastAsia="ru-RU"/>
        </w:rPr>
      </w:pPr>
    </w:p>
    <w:p w:rsidR="00475565" w:rsidRPr="009135FA" w:rsidRDefault="00475565" w:rsidP="0079474C">
      <w:pPr>
        <w:spacing w:after="0"/>
        <w:jc w:val="center"/>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II. Сведения о</w:t>
      </w:r>
      <w:r w:rsidR="008D0F2B" w:rsidRPr="009135FA">
        <w:rPr>
          <w:rFonts w:ascii="Times New Roman" w:eastAsia="Times New Roman" w:hAnsi="Times New Roman" w:cs="Times New Roman"/>
          <w:b/>
          <w:bCs/>
          <w:sz w:val="28"/>
          <w:szCs w:val="28"/>
          <w:lang w:eastAsia="ru-RU"/>
        </w:rPr>
        <w:t>б</w:t>
      </w:r>
      <w:r w:rsidRPr="009135FA">
        <w:rPr>
          <w:rFonts w:ascii="Times New Roman" w:eastAsia="Times New Roman" w:hAnsi="Times New Roman" w:cs="Times New Roman"/>
          <w:b/>
          <w:bCs/>
          <w:sz w:val="28"/>
          <w:szCs w:val="28"/>
          <w:lang w:eastAsia="ru-RU"/>
        </w:rPr>
        <w:t xml:space="preserve"> </w:t>
      </w:r>
      <w:r w:rsidR="008D0F2B" w:rsidRPr="009135FA">
        <w:rPr>
          <w:rFonts w:ascii="Times New Roman" w:eastAsia="Times New Roman" w:hAnsi="Times New Roman" w:cs="Times New Roman"/>
          <w:b/>
          <w:bCs/>
          <w:sz w:val="28"/>
          <w:szCs w:val="28"/>
          <w:lang w:eastAsia="ru-RU"/>
        </w:rPr>
        <w:t>объект</w:t>
      </w:r>
      <w:r w:rsidR="00201BB9" w:rsidRPr="009135FA">
        <w:rPr>
          <w:rFonts w:ascii="Times New Roman" w:eastAsia="Times New Roman" w:hAnsi="Times New Roman" w:cs="Times New Roman"/>
          <w:b/>
          <w:bCs/>
          <w:sz w:val="28"/>
          <w:szCs w:val="28"/>
          <w:lang w:eastAsia="ru-RU"/>
        </w:rPr>
        <w:t>е</w:t>
      </w:r>
      <w:r w:rsidR="008D0F2B" w:rsidRPr="009135FA">
        <w:rPr>
          <w:rFonts w:ascii="Times New Roman" w:eastAsia="Times New Roman" w:hAnsi="Times New Roman" w:cs="Times New Roman"/>
          <w:b/>
          <w:bCs/>
          <w:sz w:val="28"/>
          <w:szCs w:val="28"/>
          <w:lang w:eastAsia="ru-RU"/>
        </w:rPr>
        <w:t xml:space="preserve"> приватизации</w:t>
      </w:r>
    </w:p>
    <w:p w:rsidR="00201BB9" w:rsidRPr="009135FA" w:rsidRDefault="00201BB9" w:rsidP="0079474C">
      <w:pPr>
        <w:pStyle w:val="a7"/>
        <w:spacing w:after="0"/>
        <w:ind w:left="0" w:firstLine="709"/>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 xml:space="preserve">В соответствии с распоряжением администрации </w:t>
      </w:r>
      <w:proofErr w:type="spellStart"/>
      <w:r w:rsidRPr="009135FA">
        <w:rPr>
          <w:rFonts w:ascii="Times New Roman" w:eastAsia="Times New Roman" w:hAnsi="Times New Roman" w:cs="Times New Roman"/>
          <w:sz w:val="28"/>
          <w:szCs w:val="28"/>
          <w:lang w:eastAsia="ru-RU"/>
        </w:rPr>
        <w:t>Тракторозаводского</w:t>
      </w:r>
      <w:proofErr w:type="spellEnd"/>
      <w:r w:rsidRPr="009135FA">
        <w:rPr>
          <w:rFonts w:ascii="Times New Roman" w:eastAsia="Times New Roman" w:hAnsi="Times New Roman" w:cs="Times New Roman"/>
          <w:sz w:val="28"/>
          <w:szCs w:val="28"/>
          <w:lang w:eastAsia="ru-RU"/>
        </w:rPr>
        <w:t xml:space="preserve"> района города Челябинска от 27.09.2022 № 196 «Об утверждении прогнозного плана приватизации муниципального имущества </w:t>
      </w:r>
      <w:proofErr w:type="spellStart"/>
      <w:r w:rsidRPr="009135FA">
        <w:rPr>
          <w:rFonts w:ascii="Times New Roman" w:eastAsia="Times New Roman" w:hAnsi="Times New Roman" w:cs="Times New Roman"/>
          <w:sz w:val="28"/>
          <w:szCs w:val="28"/>
          <w:lang w:eastAsia="ru-RU"/>
        </w:rPr>
        <w:t>Тракторозаводского</w:t>
      </w:r>
      <w:proofErr w:type="spellEnd"/>
      <w:r w:rsidRPr="009135FA">
        <w:rPr>
          <w:rFonts w:ascii="Times New Roman" w:eastAsia="Times New Roman" w:hAnsi="Times New Roman" w:cs="Times New Roman"/>
          <w:sz w:val="28"/>
          <w:szCs w:val="28"/>
          <w:lang w:eastAsia="ru-RU"/>
        </w:rPr>
        <w:t xml:space="preserve"> района города Челябинска на 2023 год» (в редакции распоряжения администрации </w:t>
      </w:r>
      <w:proofErr w:type="spellStart"/>
      <w:r w:rsidRPr="009135FA">
        <w:rPr>
          <w:rFonts w:ascii="Times New Roman" w:eastAsia="Times New Roman" w:hAnsi="Times New Roman" w:cs="Times New Roman"/>
          <w:sz w:val="28"/>
          <w:szCs w:val="28"/>
          <w:lang w:eastAsia="ru-RU"/>
        </w:rPr>
        <w:t>Тракторозаводского</w:t>
      </w:r>
      <w:proofErr w:type="spellEnd"/>
      <w:r w:rsidRPr="009135FA">
        <w:rPr>
          <w:rFonts w:ascii="Times New Roman" w:eastAsia="Times New Roman" w:hAnsi="Times New Roman" w:cs="Times New Roman"/>
          <w:sz w:val="28"/>
          <w:szCs w:val="28"/>
          <w:lang w:eastAsia="ru-RU"/>
        </w:rPr>
        <w:t xml:space="preserve"> района города Челябинска от 10.11.2023 № </w:t>
      </w:r>
      <w:r w:rsidR="001A52EB" w:rsidRPr="009135FA">
        <w:rPr>
          <w:rFonts w:ascii="Times New Roman" w:eastAsia="Times New Roman" w:hAnsi="Times New Roman" w:cs="Times New Roman"/>
          <w:sz w:val="28"/>
          <w:szCs w:val="28"/>
          <w:lang w:eastAsia="ru-RU"/>
        </w:rPr>
        <w:t>254</w:t>
      </w:r>
      <w:r w:rsidRPr="009135FA">
        <w:rPr>
          <w:rFonts w:ascii="Times New Roman" w:eastAsia="Times New Roman" w:hAnsi="Times New Roman" w:cs="Times New Roman"/>
          <w:sz w:val="28"/>
          <w:szCs w:val="28"/>
          <w:lang w:eastAsia="ru-RU"/>
        </w:rPr>
        <w:t xml:space="preserve"> «О внесении изменений в прогнозный план приватизации муниципального имущества </w:t>
      </w:r>
      <w:proofErr w:type="spellStart"/>
      <w:r w:rsidRPr="009135FA">
        <w:rPr>
          <w:rFonts w:ascii="Times New Roman" w:eastAsia="Times New Roman" w:hAnsi="Times New Roman" w:cs="Times New Roman"/>
          <w:sz w:val="28"/>
          <w:szCs w:val="28"/>
          <w:lang w:eastAsia="ru-RU"/>
        </w:rPr>
        <w:t>Тракторозаводского</w:t>
      </w:r>
      <w:proofErr w:type="spellEnd"/>
      <w:r w:rsidRPr="009135FA">
        <w:rPr>
          <w:rFonts w:ascii="Times New Roman" w:eastAsia="Times New Roman" w:hAnsi="Times New Roman" w:cs="Times New Roman"/>
          <w:sz w:val="28"/>
          <w:szCs w:val="28"/>
          <w:lang w:eastAsia="ru-RU"/>
        </w:rPr>
        <w:t xml:space="preserve"> района города Челябинска на 2023 год»</w:t>
      </w:r>
      <w:r w:rsidR="007949F4" w:rsidRPr="009135FA">
        <w:rPr>
          <w:rFonts w:ascii="Times New Roman" w:eastAsia="Times New Roman" w:hAnsi="Times New Roman" w:cs="Times New Roman"/>
          <w:sz w:val="28"/>
          <w:szCs w:val="28"/>
          <w:lang w:eastAsia="ru-RU"/>
        </w:rPr>
        <w:t>)</w:t>
      </w:r>
      <w:r w:rsidRPr="009135FA">
        <w:rPr>
          <w:rFonts w:ascii="Times New Roman" w:eastAsia="Times New Roman" w:hAnsi="Times New Roman" w:cs="Times New Roman"/>
          <w:sz w:val="28"/>
          <w:szCs w:val="28"/>
          <w:lang w:eastAsia="ru-RU"/>
        </w:rPr>
        <w:t xml:space="preserve"> на торги выставляется:</w:t>
      </w:r>
    </w:p>
    <w:p w:rsidR="00201BB9" w:rsidRPr="009135FA" w:rsidRDefault="00201BB9" w:rsidP="0079474C">
      <w:pPr>
        <w:spacing w:after="0"/>
        <w:ind w:firstLine="567"/>
        <w:jc w:val="center"/>
        <w:rPr>
          <w:rFonts w:ascii="Times New Roman" w:eastAsia="Times New Roman" w:hAnsi="Times New Roman" w:cs="Times New Roman"/>
          <w:b/>
          <w:bCs/>
          <w:sz w:val="28"/>
          <w:szCs w:val="28"/>
          <w:u w:val="single"/>
          <w:lang w:eastAsia="ru-RU"/>
        </w:rPr>
      </w:pPr>
    </w:p>
    <w:p w:rsidR="00A55189" w:rsidRDefault="00A55189" w:rsidP="0079474C">
      <w:pPr>
        <w:spacing w:after="0"/>
        <w:ind w:firstLine="567"/>
        <w:jc w:val="center"/>
        <w:rPr>
          <w:rFonts w:ascii="Times New Roman" w:eastAsia="Times New Roman" w:hAnsi="Times New Roman" w:cs="Times New Roman"/>
          <w:b/>
          <w:bCs/>
          <w:sz w:val="28"/>
          <w:szCs w:val="28"/>
          <w:u w:val="single"/>
          <w:lang w:eastAsia="ru-RU"/>
        </w:rPr>
      </w:pPr>
    </w:p>
    <w:p w:rsidR="00A55189" w:rsidRDefault="00A55189" w:rsidP="0079474C">
      <w:pPr>
        <w:spacing w:after="0"/>
        <w:ind w:firstLine="567"/>
        <w:jc w:val="center"/>
        <w:rPr>
          <w:rFonts w:ascii="Times New Roman" w:eastAsia="Times New Roman" w:hAnsi="Times New Roman" w:cs="Times New Roman"/>
          <w:b/>
          <w:bCs/>
          <w:sz w:val="28"/>
          <w:szCs w:val="28"/>
          <w:u w:val="single"/>
          <w:lang w:eastAsia="ru-RU"/>
        </w:rPr>
      </w:pPr>
    </w:p>
    <w:p w:rsidR="00201BB9" w:rsidRPr="009135FA" w:rsidRDefault="00201BB9" w:rsidP="0079474C">
      <w:pPr>
        <w:spacing w:after="0"/>
        <w:ind w:firstLine="567"/>
        <w:jc w:val="center"/>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u w:val="single"/>
          <w:lang w:eastAsia="ru-RU"/>
        </w:rPr>
        <w:lastRenderedPageBreak/>
        <w:t xml:space="preserve">Легковое транспортное средство </w:t>
      </w:r>
      <w:r w:rsidRPr="009135FA">
        <w:rPr>
          <w:rFonts w:ascii="Times New Roman" w:eastAsia="Times New Roman" w:hAnsi="Times New Roman" w:cs="Times New Roman"/>
          <w:b/>
          <w:bCs/>
          <w:sz w:val="28"/>
          <w:szCs w:val="28"/>
          <w:u w:val="single"/>
          <w:lang w:val="en-US" w:eastAsia="ru-RU"/>
        </w:rPr>
        <w:t>Mitsubishi</w:t>
      </w:r>
      <w:r w:rsidRPr="009135FA">
        <w:rPr>
          <w:rFonts w:ascii="Times New Roman" w:eastAsia="Times New Roman" w:hAnsi="Times New Roman" w:cs="Times New Roman"/>
          <w:b/>
          <w:bCs/>
          <w:sz w:val="28"/>
          <w:szCs w:val="28"/>
          <w:u w:val="single"/>
          <w:lang w:eastAsia="ru-RU"/>
        </w:rPr>
        <w:t xml:space="preserve"> </w:t>
      </w:r>
      <w:r w:rsidRPr="009135FA">
        <w:rPr>
          <w:rFonts w:ascii="Times New Roman" w:eastAsia="Times New Roman" w:hAnsi="Times New Roman" w:cs="Times New Roman"/>
          <w:b/>
          <w:bCs/>
          <w:sz w:val="28"/>
          <w:szCs w:val="28"/>
          <w:u w:val="single"/>
          <w:lang w:val="en-US" w:eastAsia="ru-RU"/>
        </w:rPr>
        <w:t>Outlander</w:t>
      </w:r>
      <w:r w:rsidRPr="009135FA">
        <w:rPr>
          <w:rFonts w:ascii="Times New Roman" w:eastAsia="Times New Roman" w:hAnsi="Times New Roman" w:cs="Times New Roman"/>
          <w:b/>
          <w:bCs/>
          <w:sz w:val="28"/>
          <w:szCs w:val="28"/>
          <w:u w:val="single"/>
          <w:lang w:eastAsia="ru-RU"/>
        </w:rPr>
        <w:t xml:space="preserve"> 2.4</w:t>
      </w:r>
    </w:p>
    <w:p w:rsidR="005867BA" w:rsidRPr="009135FA" w:rsidRDefault="006D57F3" w:rsidP="0079474C">
      <w:pPr>
        <w:pStyle w:val="a7"/>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9135FA">
        <w:rPr>
          <w:rFonts w:ascii="Times New Roman" w:eastAsia="Times New Roman" w:hAnsi="Times New Roman" w:cs="Times New Roman"/>
          <w:sz w:val="28"/>
          <w:szCs w:val="28"/>
          <w:lang w:eastAsia="ru-RU"/>
        </w:rPr>
        <w:t xml:space="preserve">арка, модель ТС </w:t>
      </w:r>
      <w:r w:rsidR="005867BA" w:rsidRPr="009135FA">
        <w:rPr>
          <w:rFonts w:ascii="Times New Roman" w:eastAsia="Times New Roman" w:hAnsi="Times New Roman" w:cs="Times New Roman"/>
          <w:sz w:val="28"/>
          <w:szCs w:val="28"/>
          <w:lang w:eastAsia="ru-RU"/>
        </w:rPr>
        <w:t>(по п</w:t>
      </w:r>
      <w:r w:rsidR="00D90045">
        <w:rPr>
          <w:rFonts w:ascii="Times New Roman" w:eastAsia="Times New Roman" w:hAnsi="Times New Roman" w:cs="Times New Roman"/>
          <w:sz w:val="28"/>
          <w:szCs w:val="28"/>
          <w:lang w:eastAsia="ru-RU"/>
        </w:rPr>
        <w:t>аспорту транспортного средства):</w:t>
      </w:r>
      <w:r w:rsidR="005867BA" w:rsidRPr="009135FA">
        <w:rPr>
          <w:rFonts w:ascii="Times New Roman" w:eastAsia="Times New Roman" w:hAnsi="Times New Roman" w:cs="Times New Roman"/>
          <w:sz w:val="28"/>
          <w:szCs w:val="28"/>
          <w:lang w:eastAsia="ru-RU"/>
        </w:rPr>
        <w:t xml:space="preserve"> </w:t>
      </w:r>
      <w:r w:rsidR="005867BA" w:rsidRPr="009135FA">
        <w:rPr>
          <w:rFonts w:ascii="Times New Roman" w:eastAsia="Times New Roman" w:hAnsi="Times New Roman" w:cs="Times New Roman"/>
          <w:bCs/>
          <w:sz w:val="28"/>
          <w:szCs w:val="28"/>
          <w:lang w:eastAsia="ru-RU"/>
        </w:rPr>
        <w:t>МИЦУБИСИ ОУТЛАНДЕР 2.4</w:t>
      </w:r>
      <w:r w:rsidR="005867BA" w:rsidRPr="009135FA">
        <w:rPr>
          <w:rFonts w:ascii="Times New Roman" w:eastAsia="Times New Roman" w:hAnsi="Times New Roman" w:cs="Times New Roman"/>
          <w:sz w:val="28"/>
          <w:szCs w:val="28"/>
          <w:lang w:eastAsia="ru-RU"/>
        </w:rPr>
        <w:t xml:space="preserve">, VIN </w:t>
      </w:r>
      <w:r w:rsidR="005867BA" w:rsidRPr="009135FA">
        <w:rPr>
          <w:rFonts w:ascii="Times New Roman" w:eastAsia="Times New Roman" w:hAnsi="Times New Roman" w:cs="Times New Roman"/>
          <w:sz w:val="28"/>
          <w:szCs w:val="28"/>
          <w:lang w:val="en-US" w:eastAsia="ru-RU"/>
        </w:rPr>
        <w:t>JMBXNCU</w:t>
      </w:r>
      <w:r w:rsidR="005867BA" w:rsidRPr="009135FA">
        <w:rPr>
          <w:rFonts w:ascii="Times New Roman" w:eastAsia="Times New Roman" w:hAnsi="Times New Roman" w:cs="Times New Roman"/>
          <w:sz w:val="28"/>
          <w:szCs w:val="28"/>
          <w:lang w:eastAsia="ru-RU"/>
        </w:rPr>
        <w:t>5</w:t>
      </w:r>
      <w:r w:rsidR="005867BA" w:rsidRPr="009135FA">
        <w:rPr>
          <w:rFonts w:ascii="Times New Roman" w:eastAsia="Times New Roman" w:hAnsi="Times New Roman" w:cs="Times New Roman"/>
          <w:sz w:val="28"/>
          <w:szCs w:val="28"/>
          <w:lang w:val="en-US" w:eastAsia="ru-RU"/>
        </w:rPr>
        <w:t>W</w:t>
      </w:r>
      <w:r w:rsidR="005867BA" w:rsidRPr="009135FA">
        <w:rPr>
          <w:rFonts w:ascii="Times New Roman" w:eastAsia="Times New Roman" w:hAnsi="Times New Roman" w:cs="Times New Roman"/>
          <w:sz w:val="28"/>
          <w:szCs w:val="28"/>
          <w:lang w:eastAsia="ru-RU"/>
        </w:rPr>
        <w:t>7</w:t>
      </w:r>
      <w:r w:rsidR="005867BA" w:rsidRPr="009135FA">
        <w:rPr>
          <w:rFonts w:ascii="Times New Roman" w:eastAsia="Times New Roman" w:hAnsi="Times New Roman" w:cs="Times New Roman"/>
          <w:sz w:val="28"/>
          <w:szCs w:val="28"/>
          <w:lang w:val="en-US" w:eastAsia="ru-RU"/>
        </w:rPr>
        <w:t>U</w:t>
      </w:r>
      <w:r w:rsidR="005867BA" w:rsidRPr="009135FA">
        <w:rPr>
          <w:rFonts w:ascii="Times New Roman" w:eastAsia="Times New Roman" w:hAnsi="Times New Roman" w:cs="Times New Roman"/>
          <w:sz w:val="28"/>
          <w:szCs w:val="28"/>
          <w:lang w:eastAsia="ru-RU"/>
        </w:rPr>
        <w:t>000478, наименование (тип) ТС: ЛЕГКОВОЙ УНИВЕРСАЛ, категория ТС: В, год</w:t>
      </w:r>
      <w:r w:rsidR="00D90045">
        <w:rPr>
          <w:rFonts w:ascii="Times New Roman" w:eastAsia="Times New Roman" w:hAnsi="Times New Roman" w:cs="Times New Roman"/>
          <w:sz w:val="28"/>
          <w:szCs w:val="28"/>
          <w:lang w:eastAsia="ru-RU"/>
        </w:rPr>
        <w:t xml:space="preserve"> изготовления ТС: 2007, модель, </w:t>
      </w:r>
      <w:r w:rsidR="005867BA" w:rsidRPr="009135FA">
        <w:rPr>
          <w:rFonts w:ascii="Times New Roman" w:eastAsia="Times New Roman" w:hAnsi="Times New Roman" w:cs="Times New Roman"/>
          <w:sz w:val="28"/>
          <w:szCs w:val="28"/>
          <w:lang w:eastAsia="ru-RU"/>
        </w:rPr>
        <w:t>№ двигателя: 4</w:t>
      </w:r>
      <w:r w:rsidR="005867BA" w:rsidRPr="009135FA">
        <w:rPr>
          <w:rFonts w:ascii="Times New Roman" w:eastAsia="Times New Roman" w:hAnsi="Times New Roman" w:cs="Times New Roman"/>
          <w:sz w:val="28"/>
          <w:szCs w:val="28"/>
          <w:lang w:val="en-US" w:eastAsia="ru-RU"/>
        </w:rPr>
        <w:t>G</w:t>
      </w:r>
      <w:r w:rsidR="005867BA" w:rsidRPr="009135FA">
        <w:rPr>
          <w:rFonts w:ascii="Times New Roman" w:eastAsia="Times New Roman" w:hAnsi="Times New Roman" w:cs="Times New Roman"/>
          <w:sz w:val="28"/>
          <w:szCs w:val="28"/>
          <w:lang w:eastAsia="ru-RU"/>
        </w:rPr>
        <w:t xml:space="preserve">69 </w:t>
      </w:r>
      <w:r w:rsidR="005867BA" w:rsidRPr="009135FA">
        <w:rPr>
          <w:rFonts w:ascii="Times New Roman" w:eastAsia="Times New Roman" w:hAnsi="Times New Roman" w:cs="Times New Roman"/>
          <w:sz w:val="28"/>
          <w:szCs w:val="28"/>
          <w:lang w:val="en-US" w:eastAsia="ru-RU"/>
        </w:rPr>
        <w:t>MX</w:t>
      </w:r>
      <w:r w:rsidR="005867BA" w:rsidRPr="009135FA">
        <w:rPr>
          <w:rFonts w:ascii="Times New Roman" w:eastAsia="Times New Roman" w:hAnsi="Times New Roman" w:cs="Times New Roman"/>
          <w:sz w:val="28"/>
          <w:szCs w:val="28"/>
          <w:lang w:eastAsia="ru-RU"/>
        </w:rPr>
        <w:t xml:space="preserve">9568, шасси (рама) №: отсутствует, </w:t>
      </w:r>
      <w:r w:rsidR="00E26B08">
        <w:rPr>
          <w:rFonts w:ascii="Times New Roman" w:eastAsia="Times New Roman" w:hAnsi="Times New Roman" w:cs="Times New Roman"/>
          <w:sz w:val="28"/>
          <w:szCs w:val="28"/>
          <w:lang w:eastAsia="ru-RU"/>
        </w:rPr>
        <w:t xml:space="preserve">                                          </w:t>
      </w:r>
      <w:r w:rsidR="005867BA" w:rsidRPr="009135FA">
        <w:rPr>
          <w:rFonts w:ascii="Times New Roman" w:eastAsia="Times New Roman" w:hAnsi="Times New Roman" w:cs="Times New Roman"/>
          <w:sz w:val="28"/>
          <w:szCs w:val="28"/>
          <w:lang w:eastAsia="ru-RU"/>
        </w:rPr>
        <w:t>№ кузова: </w:t>
      </w:r>
      <w:r w:rsidR="005867BA" w:rsidRPr="009135FA">
        <w:rPr>
          <w:rFonts w:ascii="Times New Roman" w:eastAsia="Times New Roman" w:hAnsi="Times New Roman" w:cs="Times New Roman"/>
          <w:sz w:val="28"/>
          <w:szCs w:val="28"/>
          <w:lang w:val="en-US" w:eastAsia="ru-RU"/>
        </w:rPr>
        <w:t>JMBXNCU</w:t>
      </w:r>
      <w:r w:rsidR="005867BA" w:rsidRPr="009135FA">
        <w:rPr>
          <w:rFonts w:ascii="Times New Roman" w:eastAsia="Times New Roman" w:hAnsi="Times New Roman" w:cs="Times New Roman"/>
          <w:sz w:val="28"/>
          <w:szCs w:val="28"/>
          <w:lang w:eastAsia="ru-RU"/>
        </w:rPr>
        <w:t>5</w:t>
      </w:r>
      <w:r w:rsidR="005867BA" w:rsidRPr="009135FA">
        <w:rPr>
          <w:rFonts w:ascii="Times New Roman" w:eastAsia="Times New Roman" w:hAnsi="Times New Roman" w:cs="Times New Roman"/>
          <w:sz w:val="28"/>
          <w:szCs w:val="28"/>
          <w:lang w:val="en-US" w:eastAsia="ru-RU"/>
        </w:rPr>
        <w:t>W</w:t>
      </w:r>
      <w:r w:rsidR="005867BA" w:rsidRPr="009135FA">
        <w:rPr>
          <w:rFonts w:ascii="Times New Roman" w:eastAsia="Times New Roman" w:hAnsi="Times New Roman" w:cs="Times New Roman"/>
          <w:sz w:val="28"/>
          <w:szCs w:val="28"/>
          <w:lang w:eastAsia="ru-RU"/>
        </w:rPr>
        <w:t>7</w:t>
      </w:r>
      <w:r w:rsidR="005867BA" w:rsidRPr="009135FA">
        <w:rPr>
          <w:rFonts w:ascii="Times New Roman" w:eastAsia="Times New Roman" w:hAnsi="Times New Roman" w:cs="Times New Roman"/>
          <w:sz w:val="28"/>
          <w:szCs w:val="28"/>
          <w:lang w:val="en-US" w:eastAsia="ru-RU"/>
        </w:rPr>
        <w:t>U</w:t>
      </w:r>
      <w:r w:rsidR="005867BA" w:rsidRPr="009135FA">
        <w:rPr>
          <w:rFonts w:ascii="Times New Roman" w:eastAsia="Times New Roman" w:hAnsi="Times New Roman" w:cs="Times New Roman"/>
          <w:sz w:val="28"/>
          <w:szCs w:val="28"/>
          <w:lang w:eastAsia="ru-RU"/>
        </w:rPr>
        <w:t>000478, цвет кузова: ЧЕРНЫЙ, мощность двигателя: 117,7 (кВт) / 160 л.</w:t>
      </w:r>
      <w:r w:rsidR="00E26B08">
        <w:rPr>
          <w:rFonts w:ascii="Times New Roman" w:eastAsia="Times New Roman" w:hAnsi="Times New Roman" w:cs="Times New Roman"/>
          <w:sz w:val="28"/>
          <w:szCs w:val="28"/>
          <w:lang w:eastAsia="ru-RU"/>
        </w:rPr>
        <w:t xml:space="preserve"> </w:t>
      </w:r>
      <w:r w:rsidR="005867BA" w:rsidRPr="009135FA">
        <w:rPr>
          <w:rFonts w:ascii="Times New Roman" w:eastAsia="Times New Roman" w:hAnsi="Times New Roman" w:cs="Times New Roman"/>
          <w:sz w:val="28"/>
          <w:szCs w:val="28"/>
          <w:lang w:eastAsia="ru-RU"/>
        </w:rPr>
        <w:t xml:space="preserve">с., рабочий объем двигателя, куб. см.: 2378, тип двигателя: БЕНЗИНОВЫЙ НА БЕНЗИНЕ, экологический класс: ЧЕТВЕРТЫЙ, разрешенная максимальная масса, кг.: 2070, масса без нагрузки, кг.: 1620, организация - страна изготовления ТС: </w:t>
      </w:r>
      <w:r w:rsidR="005867BA" w:rsidRPr="009135FA">
        <w:rPr>
          <w:rFonts w:ascii="Times New Roman" w:eastAsia="Times New Roman" w:hAnsi="Times New Roman" w:cs="Times New Roman"/>
          <w:bCs/>
          <w:sz w:val="28"/>
          <w:szCs w:val="28"/>
          <w:lang w:eastAsia="ru-RU"/>
        </w:rPr>
        <w:t>МИЦУБИСИ (ЯПОНИЯ)</w:t>
      </w:r>
      <w:r w:rsidR="005867BA" w:rsidRPr="009135FA">
        <w:rPr>
          <w:rFonts w:ascii="Times New Roman" w:eastAsia="Times New Roman" w:hAnsi="Times New Roman" w:cs="Times New Roman"/>
          <w:sz w:val="28"/>
          <w:szCs w:val="28"/>
          <w:lang w:eastAsia="ru-RU"/>
        </w:rPr>
        <w:t xml:space="preserve">, государственный регистрационный номер С929ТУ174 </w:t>
      </w:r>
      <w:r w:rsidR="005867BA" w:rsidRPr="009135FA">
        <w:rPr>
          <w:rFonts w:ascii="Times New Roman" w:eastAsia="Times New Roman" w:hAnsi="Times New Roman" w:cs="Times New Roman"/>
          <w:sz w:val="28"/>
          <w:szCs w:val="28"/>
          <w:lang w:val="en-US" w:eastAsia="ru-RU"/>
        </w:rPr>
        <w:t>RUS</w:t>
      </w:r>
      <w:r w:rsidR="005867BA" w:rsidRPr="009135FA">
        <w:rPr>
          <w:rFonts w:ascii="Times New Roman" w:eastAsia="Times New Roman" w:hAnsi="Times New Roman" w:cs="Times New Roman"/>
          <w:sz w:val="28"/>
          <w:szCs w:val="28"/>
          <w:lang w:eastAsia="ru-RU"/>
        </w:rPr>
        <w:t>, Паспорт транспортного средства (ПТС) 74 ОН 183514, дата выдачи 05.11.2015.</w:t>
      </w:r>
    </w:p>
    <w:p w:rsidR="005867BA" w:rsidRPr="009135FA" w:rsidRDefault="005867BA"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Пробег (наработка) с начала эксплуатации – 409 14</w:t>
      </w:r>
      <w:r w:rsidR="00053DCF">
        <w:rPr>
          <w:rFonts w:ascii="Times New Roman" w:eastAsia="Times New Roman" w:hAnsi="Times New Roman" w:cs="Times New Roman"/>
          <w:sz w:val="28"/>
          <w:szCs w:val="28"/>
          <w:lang w:eastAsia="ru-RU"/>
        </w:rPr>
        <w:t>6</w:t>
      </w:r>
      <w:r w:rsidRPr="009135FA">
        <w:rPr>
          <w:rFonts w:ascii="Times New Roman" w:eastAsia="Times New Roman" w:hAnsi="Times New Roman" w:cs="Times New Roman"/>
          <w:sz w:val="28"/>
          <w:szCs w:val="28"/>
          <w:lang w:eastAsia="ru-RU"/>
        </w:rPr>
        <w:t xml:space="preserve"> км.</w:t>
      </w:r>
    </w:p>
    <w:p w:rsidR="004808A7" w:rsidRPr="00E26B08" w:rsidRDefault="004808A7"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Объект имеет повреждения после ДТП</w:t>
      </w:r>
      <w:r w:rsidR="00400470" w:rsidRPr="009135FA">
        <w:rPr>
          <w:rFonts w:ascii="Times New Roman" w:eastAsia="Times New Roman" w:hAnsi="Times New Roman" w:cs="Times New Roman"/>
          <w:sz w:val="28"/>
          <w:szCs w:val="28"/>
          <w:lang w:eastAsia="ru-RU"/>
        </w:rPr>
        <w:t>, требуется проведение восстановительного ремонта для приведения объекта в технически исправное состояние</w:t>
      </w:r>
      <w:r w:rsidRPr="009135FA">
        <w:rPr>
          <w:rFonts w:ascii="Times New Roman" w:eastAsia="Times New Roman" w:hAnsi="Times New Roman" w:cs="Times New Roman"/>
          <w:sz w:val="28"/>
          <w:szCs w:val="28"/>
          <w:lang w:eastAsia="ru-RU"/>
        </w:rPr>
        <w:t>.</w:t>
      </w:r>
      <w:r w:rsidR="00281B62" w:rsidRPr="00281B62">
        <w:rPr>
          <w:rFonts w:ascii="Times New Roman" w:eastAsia="Times New Roman" w:hAnsi="Times New Roman" w:cs="Times New Roman"/>
          <w:sz w:val="28"/>
          <w:szCs w:val="28"/>
          <w:lang w:eastAsia="ru-RU"/>
        </w:rPr>
        <w:t xml:space="preserve"> </w:t>
      </w:r>
    </w:p>
    <w:p w:rsidR="003D02BE" w:rsidRPr="009135FA" w:rsidRDefault="003D02BE" w:rsidP="0079474C">
      <w:pPr>
        <w:pStyle w:val="a6"/>
        <w:spacing w:before="0" w:beforeAutospacing="0" w:after="0" w:afterAutospacing="0" w:line="276" w:lineRule="auto"/>
        <w:ind w:firstLine="567"/>
        <w:jc w:val="both"/>
        <w:rPr>
          <w:color w:val="000000"/>
          <w:sz w:val="28"/>
          <w:szCs w:val="28"/>
        </w:rPr>
      </w:pPr>
      <w:r w:rsidRPr="009135FA">
        <w:rPr>
          <w:color w:val="000000"/>
          <w:sz w:val="28"/>
          <w:szCs w:val="28"/>
        </w:rPr>
        <w:t xml:space="preserve">Рыночная стоимость объекта, согласно отчету об оценке рыночной стоимости автомобиля </w:t>
      </w:r>
      <w:r w:rsidRPr="009135FA">
        <w:rPr>
          <w:bCs/>
          <w:sz w:val="28"/>
          <w:szCs w:val="28"/>
          <w:lang w:val="en-US"/>
        </w:rPr>
        <w:t>Mitsubishi</w:t>
      </w:r>
      <w:r w:rsidRPr="009135FA">
        <w:rPr>
          <w:bCs/>
          <w:sz w:val="28"/>
          <w:szCs w:val="28"/>
        </w:rPr>
        <w:t xml:space="preserve"> </w:t>
      </w:r>
      <w:r w:rsidRPr="009135FA">
        <w:rPr>
          <w:bCs/>
          <w:sz w:val="28"/>
          <w:szCs w:val="28"/>
          <w:lang w:val="en-US"/>
        </w:rPr>
        <w:t>Outlander</w:t>
      </w:r>
      <w:r w:rsidRPr="009135FA">
        <w:rPr>
          <w:sz w:val="28"/>
          <w:szCs w:val="28"/>
        </w:rPr>
        <w:t xml:space="preserve">, VIN </w:t>
      </w:r>
      <w:r w:rsidRPr="009135FA">
        <w:rPr>
          <w:sz w:val="28"/>
          <w:szCs w:val="28"/>
          <w:lang w:val="en-US"/>
        </w:rPr>
        <w:t>JMBXNCU</w:t>
      </w:r>
      <w:r w:rsidRPr="009135FA">
        <w:rPr>
          <w:sz w:val="28"/>
          <w:szCs w:val="28"/>
        </w:rPr>
        <w:t>5</w:t>
      </w:r>
      <w:r w:rsidRPr="009135FA">
        <w:rPr>
          <w:sz w:val="28"/>
          <w:szCs w:val="28"/>
          <w:lang w:val="en-US"/>
        </w:rPr>
        <w:t>W</w:t>
      </w:r>
      <w:r w:rsidRPr="009135FA">
        <w:rPr>
          <w:sz w:val="28"/>
          <w:szCs w:val="28"/>
        </w:rPr>
        <w:t>7</w:t>
      </w:r>
      <w:r w:rsidRPr="009135FA">
        <w:rPr>
          <w:sz w:val="28"/>
          <w:szCs w:val="28"/>
          <w:lang w:val="en-US"/>
        </w:rPr>
        <w:t>U</w:t>
      </w:r>
      <w:r w:rsidRPr="009135FA">
        <w:rPr>
          <w:sz w:val="28"/>
          <w:szCs w:val="28"/>
        </w:rPr>
        <w:t>000478</w:t>
      </w:r>
      <w:r w:rsidR="005867BA" w:rsidRPr="009135FA">
        <w:rPr>
          <w:sz w:val="28"/>
          <w:szCs w:val="28"/>
        </w:rPr>
        <w:t xml:space="preserve"> </w:t>
      </w:r>
      <w:r w:rsidRPr="009135FA">
        <w:rPr>
          <w:color w:val="000000"/>
          <w:sz w:val="28"/>
          <w:szCs w:val="28"/>
        </w:rPr>
        <w:t>от 15 сентября 2023 г. № 27909/23, выполненного ООО «</w:t>
      </w:r>
      <w:proofErr w:type="spellStart"/>
      <w:proofErr w:type="gramStart"/>
      <w:r w:rsidRPr="009135FA">
        <w:rPr>
          <w:color w:val="000000"/>
          <w:sz w:val="28"/>
          <w:szCs w:val="28"/>
        </w:rPr>
        <w:t>ЮжУралЭксперт</w:t>
      </w:r>
      <w:proofErr w:type="spellEnd"/>
      <w:r w:rsidRPr="009135FA">
        <w:rPr>
          <w:color w:val="000000"/>
          <w:sz w:val="28"/>
          <w:szCs w:val="28"/>
        </w:rPr>
        <w:t>»</w:t>
      </w:r>
      <w:r w:rsidR="00400470" w:rsidRPr="009135FA">
        <w:rPr>
          <w:color w:val="000000"/>
          <w:sz w:val="28"/>
          <w:szCs w:val="28"/>
        </w:rPr>
        <w:t xml:space="preserve">   </w:t>
      </w:r>
      <w:proofErr w:type="gramEnd"/>
      <w:r w:rsidR="00400470" w:rsidRPr="009135FA">
        <w:rPr>
          <w:color w:val="000000"/>
          <w:sz w:val="28"/>
          <w:szCs w:val="28"/>
        </w:rPr>
        <w:t xml:space="preserve">   </w:t>
      </w:r>
      <w:r w:rsidR="00E26B08">
        <w:rPr>
          <w:color w:val="000000"/>
          <w:sz w:val="28"/>
          <w:szCs w:val="28"/>
        </w:rPr>
        <w:t xml:space="preserve">    </w:t>
      </w:r>
      <w:r w:rsidR="00400470" w:rsidRPr="009135FA">
        <w:rPr>
          <w:color w:val="000000"/>
          <w:sz w:val="28"/>
          <w:szCs w:val="28"/>
        </w:rPr>
        <w:t xml:space="preserve"> </w:t>
      </w:r>
      <w:r w:rsidRPr="009135FA">
        <w:rPr>
          <w:color w:val="000000"/>
          <w:sz w:val="28"/>
          <w:szCs w:val="28"/>
        </w:rPr>
        <w:t xml:space="preserve">(г. Челябинск, ул. Свободы, 155, оф. 5), составляет 686 000 (Шестьсот восемьдесят шесть тысяч) рублей 00 копеек, </w:t>
      </w:r>
      <w:r w:rsidR="00B64539" w:rsidRPr="009135FA">
        <w:rPr>
          <w:color w:val="000000"/>
          <w:sz w:val="28"/>
          <w:szCs w:val="28"/>
        </w:rPr>
        <w:t xml:space="preserve">в том числе за </w:t>
      </w:r>
      <w:r w:rsidRPr="009135FA">
        <w:rPr>
          <w:color w:val="000000"/>
          <w:sz w:val="28"/>
          <w:szCs w:val="28"/>
        </w:rPr>
        <w:t xml:space="preserve">транспортное средство – </w:t>
      </w:r>
      <w:r w:rsidR="00E54CEF" w:rsidRPr="009135FA">
        <w:rPr>
          <w:color w:val="000000"/>
          <w:sz w:val="28"/>
          <w:szCs w:val="28"/>
        </w:rPr>
        <w:t>571</w:t>
      </w:r>
      <w:r w:rsidR="00E26B08">
        <w:rPr>
          <w:color w:val="000000"/>
          <w:sz w:val="28"/>
          <w:szCs w:val="28"/>
        </w:rPr>
        <w:t xml:space="preserve"> </w:t>
      </w:r>
      <w:r w:rsidR="00E54CEF" w:rsidRPr="009135FA">
        <w:rPr>
          <w:color w:val="000000"/>
          <w:sz w:val="28"/>
          <w:szCs w:val="28"/>
        </w:rPr>
        <w:t>66</w:t>
      </w:r>
      <w:r w:rsidR="003470D7" w:rsidRPr="009135FA">
        <w:rPr>
          <w:color w:val="000000"/>
          <w:sz w:val="28"/>
          <w:szCs w:val="28"/>
        </w:rPr>
        <w:t>6</w:t>
      </w:r>
      <w:r w:rsidRPr="009135FA">
        <w:rPr>
          <w:color w:val="000000"/>
          <w:sz w:val="28"/>
          <w:szCs w:val="28"/>
        </w:rPr>
        <w:t>,</w:t>
      </w:r>
      <w:r w:rsidR="003470D7" w:rsidRPr="009135FA">
        <w:rPr>
          <w:color w:val="000000"/>
          <w:sz w:val="28"/>
          <w:szCs w:val="28"/>
        </w:rPr>
        <w:t>67</w:t>
      </w:r>
      <w:r w:rsidRPr="009135FA">
        <w:rPr>
          <w:color w:val="000000"/>
          <w:sz w:val="28"/>
          <w:szCs w:val="28"/>
        </w:rPr>
        <w:t xml:space="preserve"> руб., </w:t>
      </w:r>
      <w:r w:rsidR="003470D7" w:rsidRPr="009135FA">
        <w:rPr>
          <w:color w:val="000000"/>
          <w:sz w:val="28"/>
          <w:szCs w:val="28"/>
        </w:rPr>
        <w:t xml:space="preserve"> </w:t>
      </w:r>
      <w:r w:rsidRPr="009135FA">
        <w:rPr>
          <w:color w:val="000000"/>
          <w:sz w:val="28"/>
          <w:szCs w:val="28"/>
        </w:rPr>
        <w:t xml:space="preserve">НДС 20% - </w:t>
      </w:r>
      <w:r w:rsidR="00E54CEF" w:rsidRPr="009135FA">
        <w:rPr>
          <w:color w:val="000000"/>
          <w:sz w:val="28"/>
          <w:szCs w:val="28"/>
        </w:rPr>
        <w:t>114</w:t>
      </w:r>
      <w:r w:rsidR="00E26B08">
        <w:rPr>
          <w:color w:val="000000"/>
          <w:sz w:val="28"/>
          <w:szCs w:val="28"/>
        </w:rPr>
        <w:t xml:space="preserve"> </w:t>
      </w:r>
      <w:r w:rsidR="00E54CEF" w:rsidRPr="009135FA">
        <w:rPr>
          <w:color w:val="000000"/>
          <w:sz w:val="28"/>
          <w:szCs w:val="28"/>
        </w:rPr>
        <w:t>333</w:t>
      </w:r>
      <w:r w:rsidRPr="009135FA">
        <w:rPr>
          <w:color w:val="000000"/>
          <w:sz w:val="28"/>
          <w:szCs w:val="28"/>
        </w:rPr>
        <w:t>,</w:t>
      </w:r>
      <w:r w:rsidR="005867BA" w:rsidRPr="009135FA">
        <w:rPr>
          <w:color w:val="000000"/>
          <w:sz w:val="28"/>
          <w:szCs w:val="28"/>
        </w:rPr>
        <w:t>33</w:t>
      </w:r>
      <w:r w:rsidRPr="009135FA">
        <w:rPr>
          <w:color w:val="000000"/>
          <w:sz w:val="28"/>
          <w:szCs w:val="28"/>
        </w:rPr>
        <w:t xml:space="preserve"> руб.</w:t>
      </w:r>
      <w:r w:rsidR="00400470" w:rsidRPr="009135FA">
        <w:rPr>
          <w:color w:val="000000"/>
          <w:sz w:val="28"/>
          <w:szCs w:val="28"/>
        </w:rPr>
        <w:t xml:space="preserve">  Рыночная стоимость автомобиля определена с учетом </w:t>
      </w:r>
      <w:r w:rsidR="00B64539" w:rsidRPr="009135FA">
        <w:rPr>
          <w:color w:val="000000"/>
          <w:sz w:val="28"/>
          <w:szCs w:val="28"/>
        </w:rPr>
        <w:t>калькуляции затрат восстановительного ремонта</w:t>
      </w:r>
      <w:r w:rsidR="00342313">
        <w:rPr>
          <w:color w:val="000000"/>
          <w:sz w:val="28"/>
          <w:szCs w:val="28"/>
        </w:rPr>
        <w:t xml:space="preserve"> (</w:t>
      </w:r>
      <w:hyperlink r:id="rId14" w:tgtFrame="_blank" w:history="1">
        <w:r w:rsidR="00342313">
          <w:rPr>
            <w:rStyle w:val="a5"/>
            <w:rFonts w:ascii="Arial" w:hAnsi="Arial" w:cs="Arial"/>
            <w:shd w:val="clear" w:color="auto" w:fill="FFFFFF"/>
          </w:rPr>
          <w:t>https://fedresurs.ru/sfactmessage/1A79010179D14B7687EF8A41635384A8</w:t>
        </w:r>
      </w:hyperlink>
      <w:r w:rsidR="00342313">
        <w:t>)</w:t>
      </w:r>
      <w:r w:rsidR="00B64539" w:rsidRPr="009135FA">
        <w:rPr>
          <w:color w:val="000000"/>
          <w:sz w:val="28"/>
          <w:szCs w:val="28"/>
        </w:rPr>
        <w:t>.</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Существующие ограничения (обременения)</w:t>
      </w:r>
      <w:r w:rsidRPr="009135FA">
        <w:rPr>
          <w:rFonts w:ascii="Times New Roman" w:eastAsia="Times New Roman" w:hAnsi="Times New Roman" w:cs="Times New Roman"/>
          <w:sz w:val="28"/>
          <w:szCs w:val="28"/>
          <w:lang w:eastAsia="ru-RU"/>
        </w:rPr>
        <w:t> запрещающие, стесняющие правообладателя при осуществлении права собственности, с указанием реквизитов подтверждающих эти сведения документов</w:t>
      </w:r>
      <w:r w:rsidRPr="009135FA">
        <w:rPr>
          <w:rFonts w:ascii="Times New Roman" w:eastAsia="Times New Roman" w:hAnsi="Times New Roman" w:cs="Times New Roman"/>
          <w:b/>
          <w:bCs/>
          <w:sz w:val="28"/>
          <w:szCs w:val="28"/>
          <w:lang w:eastAsia="ru-RU"/>
        </w:rPr>
        <w:t>: </w:t>
      </w:r>
      <w:r w:rsidRPr="009135FA">
        <w:rPr>
          <w:rFonts w:ascii="Times New Roman" w:eastAsia="Times New Roman" w:hAnsi="Times New Roman" w:cs="Times New Roman"/>
          <w:sz w:val="28"/>
          <w:szCs w:val="28"/>
          <w:lang w:eastAsia="ru-RU"/>
        </w:rPr>
        <w:t>не зарегистрировано.</w:t>
      </w:r>
    </w:p>
    <w:p w:rsidR="00475565" w:rsidRPr="009135FA" w:rsidRDefault="00475565" w:rsidP="0079474C">
      <w:pPr>
        <w:pStyle w:val="a6"/>
        <w:spacing w:before="0" w:beforeAutospacing="0" w:after="0" w:afterAutospacing="0" w:line="276" w:lineRule="auto"/>
        <w:ind w:firstLine="567"/>
        <w:jc w:val="both"/>
        <w:rPr>
          <w:sz w:val="28"/>
          <w:szCs w:val="28"/>
        </w:rPr>
      </w:pPr>
      <w:r w:rsidRPr="009135FA">
        <w:rPr>
          <w:b/>
          <w:bCs/>
          <w:sz w:val="28"/>
          <w:szCs w:val="28"/>
        </w:rPr>
        <w:t>Сведения обо всех предыдущих торгах</w:t>
      </w:r>
      <w:r w:rsidRPr="009135FA">
        <w:rPr>
          <w:sz w:val="28"/>
          <w:szCs w:val="28"/>
        </w:rPr>
        <w:t xml:space="preserve"> по продаже данного имущества: </w:t>
      </w:r>
      <w:r w:rsidR="00E54CEF" w:rsidRPr="009135FA">
        <w:rPr>
          <w:sz w:val="28"/>
          <w:szCs w:val="28"/>
        </w:rPr>
        <w:t>в</w:t>
      </w:r>
      <w:r w:rsidR="00E54CEF" w:rsidRPr="009135FA">
        <w:rPr>
          <w:color w:val="000000"/>
          <w:sz w:val="28"/>
          <w:szCs w:val="28"/>
        </w:rPr>
        <w:t xml:space="preserve"> 2023 году к продаже предлагается впервые.</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Начальная цена продажи имущества: </w:t>
      </w:r>
      <w:r w:rsidR="00541575" w:rsidRPr="009135FA">
        <w:rPr>
          <w:rFonts w:ascii="Times New Roman" w:hAnsi="Times New Roman" w:cs="Times New Roman"/>
          <w:sz w:val="28"/>
          <w:szCs w:val="28"/>
        </w:rPr>
        <w:t>686 000</w:t>
      </w:r>
      <w:r w:rsidR="00AF26C6" w:rsidRPr="009135FA">
        <w:rPr>
          <w:rFonts w:ascii="Times New Roman" w:eastAsia="Times New Roman" w:hAnsi="Times New Roman" w:cs="Times New Roman"/>
          <w:sz w:val="28"/>
          <w:szCs w:val="28"/>
          <w:lang w:eastAsia="ru-RU"/>
        </w:rPr>
        <w:t>,00</w:t>
      </w:r>
      <w:r w:rsidR="00D22ABA" w:rsidRPr="009135FA">
        <w:rPr>
          <w:rFonts w:ascii="Times New Roman" w:eastAsia="Times New Roman" w:hAnsi="Times New Roman" w:cs="Times New Roman"/>
          <w:sz w:val="28"/>
          <w:szCs w:val="28"/>
          <w:lang w:eastAsia="ru-RU"/>
        </w:rPr>
        <w:t xml:space="preserve"> (</w:t>
      </w:r>
      <w:r w:rsidR="00541575" w:rsidRPr="009135FA">
        <w:rPr>
          <w:rFonts w:ascii="Times New Roman" w:eastAsia="Times New Roman" w:hAnsi="Times New Roman" w:cs="Times New Roman"/>
          <w:sz w:val="28"/>
          <w:szCs w:val="28"/>
          <w:lang w:eastAsia="ru-RU"/>
        </w:rPr>
        <w:t>Шестьсот восемьдесят шесть тысяч</w:t>
      </w:r>
      <w:r w:rsidR="00D22ABA" w:rsidRPr="009135FA">
        <w:rPr>
          <w:rFonts w:ascii="Times New Roman" w:eastAsia="Times New Roman" w:hAnsi="Times New Roman" w:cs="Times New Roman"/>
          <w:sz w:val="28"/>
          <w:szCs w:val="28"/>
          <w:lang w:eastAsia="ru-RU"/>
        </w:rPr>
        <w:t>) рублей 00 копеек</w:t>
      </w:r>
      <w:r w:rsidR="00AF26C6" w:rsidRPr="009135FA">
        <w:rPr>
          <w:rFonts w:ascii="Times New Roman" w:eastAsia="Times New Roman" w:hAnsi="Times New Roman" w:cs="Times New Roman"/>
          <w:sz w:val="28"/>
          <w:szCs w:val="28"/>
          <w:lang w:eastAsia="ru-RU"/>
        </w:rPr>
        <w:t xml:space="preserve">, </w:t>
      </w:r>
      <w:r w:rsidR="001B2AB5" w:rsidRPr="009135FA">
        <w:rPr>
          <w:rFonts w:ascii="Times New Roman" w:hAnsi="Times New Roman" w:cs="Times New Roman"/>
          <w:color w:val="000000"/>
          <w:sz w:val="28"/>
          <w:szCs w:val="28"/>
        </w:rPr>
        <w:t>в том числе за транспортное средство – 571 666,67 руб.</w:t>
      </w:r>
      <w:proofErr w:type="gramStart"/>
      <w:r w:rsidR="001B2AB5" w:rsidRPr="009135FA">
        <w:rPr>
          <w:rFonts w:ascii="Times New Roman" w:hAnsi="Times New Roman" w:cs="Times New Roman"/>
          <w:color w:val="000000"/>
          <w:sz w:val="28"/>
          <w:szCs w:val="28"/>
        </w:rPr>
        <w:t>,  НДС</w:t>
      </w:r>
      <w:proofErr w:type="gramEnd"/>
      <w:r w:rsidR="001B2AB5" w:rsidRPr="009135FA">
        <w:rPr>
          <w:rFonts w:ascii="Times New Roman" w:hAnsi="Times New Roman" w:cs="Times New Roman"/>
          <w:color w:val="000000"/>
          <w:sz w:val="28"/>
          <w:szCs w:val="28"/>
        </w:rPr>
        <w:t xml:space="preserve"> 20% - 114 333,33 руб</w:t>
      </w:r>
      <w:r w:rsidR="00AF26C6" w:rsidRPr="009135FA">
        <w:rPr>
          <w:rFonts w:ascii="Times New Roman" w:eastAsia="Times New Roman" w:hAnsi="Times New Roman" w:cs="Times New Roman"/>
          <w:sz w:val="28"/>
          <w:szCs w:val="28"/>
          <w:lang w:eastAsia="ru-RU"/>
        </w:rPr>
        <w:t>.</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 xml:space="preserve">Размер задатка для участия в </w:t>
      </w:r>
      <w:r w:rsidR="001B2AB5" w:rsidRPr="009135FA">
        <w:rPr>
          <w:rFonts w:ascii="Times New Roman" w:eastAsia="Times New Roman" w:hAnsi="Times New Roman" w:cs="Times New Roman"/>
          <w:b/>
          <w:bCs/>
          <w:sz w:val="28"/>
          <w:szCs w:val="28"/>
          <w:lang w:eastAsia="ru-RU"/>
        </w:rPr>
        <w:t>торгах</w:t>
      </w:r>
      <w:r w:rsidR="00D22ABA" w:rsidRPr="009135FA">
        <w:rPr>
          <w:rFonts w:ascii="Times New Roman" w:eastAsia="Times New Roman" w:hAnsi="Times New Roman" w:cs="Times New Roman"/>
          <w:b/>
          <w:bCs/>
          <w:sz w:val="28"/>
          <w:szCs w:val="28"/>
          <w:lang w:eastAsia="ru-RU"/>
        </w:rPr>
        <w:t>:</w:t>
      </w:r>
      <w:r w:rsidRPr="009135FA">
        <w:rPr>
          <w:rFonts w:ascii="Times New Roman" w:eastAsia="Times New Roman" w:hAnsi="Times New Roman" w:cs="Times New Roman"/>
          <w:b/>
          <w:bCs/>
          <w:sz w:val="28"/>
          <w:szCs w:val="28"/>
          <w:lang w:eastAsia="ru-RU"/>
        </w:rPr>
        <w:t> </w:t>
      </w:r>
      <w:r w:rsidR="00541575" w:rsidRPr="009135FA">
        <w:rPr>
          <w:rFonts w:ascii="Times New Roman" w:hAnsi="Times New Roman" w:cs="Times New Roman"/>
          <w:sz w:val="28"/>
          <w:szCs w:val="28"/>
        </w:rPr>
        <w:t>68 600</w:t>
      </w:r>
      <w:r w:rsidR="00AF26C6" w:rsidRPr="009135FA">
        <w:rPr>
          <w:rFonts w:ascii="Times New Roman" w:hAnsi="Times New Roman" w:cs="Times New Roman"/>
          <w:sz w:val="28"/>
          <w:szCs w:val="28"/>
        </w:rPr>
        <w:t>,00</w:t>
      </w:r>
      <w:r w:rsidR="00D22ABA" w:rsidRPr="009135FA">
        <w:rPr>
          <w:rFonts w:ascii="Times New Roman" w:hAnsi="Times New Roman" w:cs="Times New Roman"/>
          <w:sz w:val="28"/>
          <w:szCs w:val="28"/>
        </w:rPr>
        <w:t xml:space="preserve"> (</w:t>
      </w:r>
      <w:r w:rsidR="00541575" w:rsidRPr="009135FA">
        <w:rPr>
          <w:rFonts w:ascii="Times New Roman" w:hAnsi="Times New Roman" w:cs="Times New Roman"/>
          <w:sz w:val="28"/>
          <w:szCs w:val="28"/>
        </w:rPr>
        <w:t>Шестьдесят восемь тысяч шестьсот</w:t>
      </w:r>
      <w:r w:rsidR="00D22ABA" w:rsidRPr="009135FA">
        <w:rPr>
          <w:rFonts w:ascii="Times New Roman" w:hAnsi="Times New Roman" w:cs="Times New Roman"/>
          <w:sz w:val="28"/>
          <w:szCs w:val="28"/>
        </w:rPr>
        <w:t>)</w:t>
      </w:r>
      <w:r w:rsidR="00D22ABA" w:rsidRPr="009135FA">
        <w:rPr>
          <w:rFonts w:ascii="Times New Roman" w:eastAsia="Times New Roman" w:hAnsi="Times New Roman" w:cs="Times New Roman"/>
          <w:sz w:val="28"/>
          <w:szCs w:val="28"/>
          <w:lang w:eastAsia="ru-RU"/>
        </w:rPr>
        <w:t xml:space="preserve"> рублей 00 копеек</w:t>
      </w:r>
      <w:r w:rsidR="00386786" w:rsidRPr="009135FA">
        <w:rPr>
          <w:rFonts w:ascii="Times New Roman" w:eastAsia="Times New Roman" w:hAnsi="Times New Roman" w:cs="Times New Roman"/>
          <w:sz w:val="28"/>
          <w:szCs w:val="28"/>
          <w:lang w:eastAsia="ru-RU"/>
        </w:rPr>
        <w:t xml:space="preserve">.  </w:t>
      </w:r>
    </w:p>
    <w:p w:rsidR="0054157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Величина повышения</w:t>
      </w:r>
      <w:r w:rsidR="00125973" w:rsidRPr="009135FA">
        <w:rPr>
          <w:rFonts w:ascii="Times New Roman" w:eastAsia="Times New Roman" w:hAnsi="Times New Roman" w:cs="Times New Roman"/>
          <w:b/>
          <w:bCs/>
          <w:sz w:val="28"/>
          <w:szCs w:val="28"/>
          <w:lang w:eastAsia="ru-RU"/>
        </w:rPr>
        <w:t xml:space="preserve"> начальной цены («шаг аукциона</w:t>
      </w:r>
      <w:r w:rsidR="00386786" w:rsidRPr="009135FA">
        <w:rPr>
          <w:rFonts w:ascii="Times New Roman" w:eastAsia="Times New Roman" w:hAnsi="Times New Roman" w:cs="Times New Roman"/>
          <w:b/>
          <w:bCs/>
          <w:sz w:val="28"/>
          <w:szCs w:val="28"/>
          <w:lang w:eastAsia="ru-RU"/>
        </w:rPr>
        <w:t xml:space="preserve"> 1</w:t>
      </w:r>
      <w:r w:rsidRPr="009135FA">
        <w:rPr>
          <w:rFonts w:ascii="Times New Roman" w:eastAsia="Times New Roman" w:hAnsi="Times New Roman" w:cs="Times New Roman"/>
          <w:b/>
          <w:bCs/>
          <w:sz w:val="28"/>
          <w:szCs w:val="28"/>
          <w:lang w:eastAsia="ru-RU"/>
        </w:rPr>
        <w:t>%»):</w:t>
      </w:r>
      <w:r w:rsidRPr="009135FA">
        <w:rPr>
          <w:rFonts w:ascii="Times New Roman" w:eastAsia="Times New Roman" w:hAnsi="Times New Roman" w:cs="Times New Roman"/>
          <w:sz w:val="28"/>
          <w:szCs w:val="28"/>
          <w:lang w:eastAsia="ru-RU"/>
        </w:rPr>
        <w:t xml:space="preserve">  </w:t>
      </w:r>
    </w:p>
    <w:p w:rsidR="00D22ABA" w:rsidRPr="009135FA" w:rsidRDefault="00541575" w:rsidP="0079474C">
      <w:pPr>
        <w:spacing w:after="0"/>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6 860</w:t>
      </w:r>
      <w:r w:rsidR="00AF26C6" w:rsidRPr="009135FA">
        <w:rPr>
          <w:rFonts w:ascii="Times New Roman" w:eastAsia="Times New Roman" w:hAnsi="Times New Roman" w:cs="Times New Roman"/>
          <w:sz w:val="28"/>
          <w:szCs w:val="28"/>
          <w:lang w:eastAsia="ru-RU"/>
        </w:rPr>
        <w:t>,00</w:t>
      </w:r>
      <w:r w:rsidR="00D22ABA" w:rsidRPr="009135FA">
        <w:rPr>
          <w:rFonts w:ascii="Times New Roman" w:eastAsia="Times New Roman" w:hAnsi="Times New Roman" w:cs="Times New Roman"/>
          <w:sz w:val="28"/>
          <w:szCs w:val="28"/>
          <w:lang w:eastAsia="ru-RU"/>
        </w:rPr>
        <w:t xml:space="preserve"> (</w:t>
      </w:r>
      <w:r w:rsidRPr="009135FA">
        <w:rPr>
          <w:rFonts w:ascii="Times New Roman" w:eastAsia="Times New Roman" w:hAnsi="Times New Roman" w:cs="Times New Roman"/>
          <w:sz w:val="28"/>
          <w:szCs w:val="28"/>
          <w:lang w:eastAsia="ru-RU"/>
        </w:rPr>
        <w:t>Шесть</w:t>
      </w:r>
      <w:r w:rsidR="00D22ABA" w:rsidRPr="009135FA">
        <w:rPr>
          <w:rFonts w:ascii="Times New Roman" w:eastAsia="Times New Roman" w:hAnsi="Times New Roman" w:cs="Times New Roman"/>
          <w:sz w:val="28"/>
          <w:szCs w:val="28"/>
          <w:lang w:eastAsia="ru-RU"/>
        </w:rPr>
        <w:t xml:space="preserve"> тысяч </w:t>
      </w:r>
      <w:r w:rsidRPr="009135FA">
        <w:rPr>
          <w:rFonts w:ascii="Times New Roman" w:eastAsia="Times New Roman" w:hAnsi="Times New Roman" w:cs="Times New Roman"/>
          <w:sz w:val="28"/>
          <w:szCs w:val="28"/>
          <w:lang w:eastAsia="ru-RU"/>
        </w:rPr>
        <w:t>восемьсот шестьдесят</w:t>
      </w:r>
      <w:r w:rsidR="00D22ABA" w:rsidRPr="009135FA">
        <w:rPr>
          <w:rFonts w:ascii="Times New Roman" w:eastAsia="Times New Roman" w:hAnsi="Times New Roman" w:cs="Times New Roman"/>
          <w:sz w:val="28"/>
          <w:szCs w:val="28"/>
          <w:lang w:eastAsia="ru-RU"/>
        </w:rPr>
        <w:t>) рубл</w:t>
      </w:r>
      <w:r w:rsidRPr="009135FA">
        <w:rPr>
          <w:rFonts w:ascii="Times New Roman" w:eastAsia="Times New Roman" w:hAnsi="Times New Roman" w:cs="Times New Roman"/>
          <w:sz w:val="28"/>
          <w:szCs w:val="28"/>
          <w:lang w:eastAsia="ru-RU"/>
        </w:rPr>
        <w:t>ей</w:t>
      </w:r>
      <w:r w:rsidR="00D22ABA" w:rsidRPr="009135FA">
        <w:rPr>
          <w:rFonts w:ascii="Times New Roman" w:eastAsia="Times New Roman" w:hAnsi="Times New Roman" w:cs="Times New Roman"/>
          <w:sz w:val="28"/>
          <w:szCs w:val="28"/>
          <w:lang w:eastAsia="ru-RU"/>
        </w:rPr>
        <w:t xml:space="preserve"> 00 копеек.  </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Форма оплаты</w:t>
      </w:r>
      <w:r w:rsidRPr="009135FA">
        <w:rPr>
          <w:rFonts w:ascii="Times New Roman" w:eastAsia="Times New Roman" w:hAnsi="Times New Roman" w:cs="Times New Roman"/>
          <w:i/>
          <w:iCs/>
          <w:sz w:val="28"/>
          <w:szCs w:val="28"/>
          <w:lang w:eastAsia="ru-RU"/>
        </w:rPr>
        <w:t>:</w:t>
      </w:r>
      <w:r w:rsidRPr="009135FA">
        <w:rPr>
          <w:rFonts w:ascii="Times New Roman" w:eastAsia="Times New Roman" w:hAnsi="Times New Roman" w:cs="Times New Roman"/>
          <w:sz w:val="28"/>
          <w:szCs w:val="28"/>
          <w:lang w:eastAsia="ru-RU"/>
        </w:rPr>
        <w:t xml:space="preserve"> </w:t>
      </w:r>
      <w:r w:rsidR="001B2AB5" w:rsidRPr="009135FA">
        <w:rPr>
          <w:rFonts w:ascii="Times New Roman" w:eastAsia="Times New Roman" w:hAnsi="Times New Roman" w:cs="Times New Roman"/>
          <w:sz w:val="28"/>
          <w:szCs w:val="28"/>
          <w:lang w:eastAsia="ru-RU"/>
        </w:rPr>
        <w:t xml:space="preserve">оплата </w:t>
      </w:r>
      <w:r w:rsidRPr="009135FA">
        <w:rPr>
          <w:rFonts w:ascii="Times New Roman" w:eastAsia="Times New Roman" w:hAnsi="Times New Roman" w:cs="Times New Roman"/>
          <w:sz w:val="28"/>
          <w:szCs w:val="28"/>
          <w:lang w:eastAsia="ru-RU"/>
        </w:rPr>
        <w:t>производ</w:t>
      </w:r>
      <w:r w:rsidR="00E26B08">
        <w:rPr>
          <w:rFonts w:ascii="Times New Roman" w:eastAsia="Times New Roman" w:hAnsi="Times New Roman" w:cs="Times New Roman"/>
          <w:sz w:val="28"/>
          <w:szCs w:val="28"/>
          <w:lang w:eastAsia="ru-RU"/>
        </w:rPr>
        <w:t>и</w:t>
      </w:r>
      <w:r w:rsidRPr="009135FA">
        <w:rPr>
          <w:rFonts w:ascii="Times New Roman" w:eastAsia="Times New Roman" w:hAnsi="Times New Roman" w:cs="Times New Roman"/>
          <w:sz w:val="28"/>
          <w:szCs w:val="28"/>
          <w:lang w:eastAsia="ru-RU"/>
        </w:rPr>
        <w:t xml:space="preserve">тся </w:t>
      </w:r>
      <w:r w:rsidR="001B2AB5" w:rsidRPr="009135FA">
        <w:rPr>
          <w:rFonts w:ascii="Times New Roman" w:eastAsia="Times New Roman" w:hAnsi="Times New Roman" w:cs="Times New Roman"/>
          <w:sz w:val="28"/>
          <w:szCs w:val="28"/>
          <w:lang w:eastAsia="ru-RU"/>
        </w:rPr>
        <w:t xml:space="preserve">в </w:t>
      </w:r>
      <w:r w:rsidRPr="009135FA">
        <w:rPr>
          <w:rFonts w:ascii="Times New Roman" w:eastAsia="Times New Roman" w:hAnsi="Times New Roman" w:cs="Times New Roman"/>
          <w:sz w:val="28"/>
          <w:szCs w:val="28"/>
          <w:lang w:eastAsia="ru-RU"/>
        </w:rPr>
        <w:t>безналичном</w:t>
      </w:r>
      <w:r w:rsidR="001B2AB5" w:rsidRPr="009135FA">
        <w:rPr>
          <w:rFonts w:ascii="Times New Roman" w:eastAsia="Times New Roman" w:hAnsi="Times New Roman" w:cs="Times New Roman"/>
          <w:sz w:val="28"/>
          <w:szCs w:val="28"/>
          <w:lang w:eastAsia="ru-RU"/>
        </w:rPr>
        <w:t xml:space="preserve"> </w:t>
      </w:r>
      <w:r w:rsidRPr="009135FA">
        <w:rPr>
          <w:rFonts w:ascii="Times New Roman" w:eastAsia="Times New Roman" w:hAnsi="Times New Roman" w:cs="Times New Roman"/>
          <w:sz w:val="28"/>
          <w:szCs w:val="28"/>
          <w:lang w:eastAsia="ru-RU"/>
        </w:rPr>
        <w:t>порядке</w:t>
      </w:r>
      <w:r w:rsidR="001B2AB5" w:rsidRPr="009135FA">
        <w:rPr>
          <w:rFonts w:ascii="Times New Roman" w:eastAsia="Times New Roman" w:hAnsi="Times New Roman" w:cs="Times New Roman"/>
          <w:sz w:val="28"/>
          <w:szCs w:val="28"/>
          <w:lang w:eastAsia="ru-RU"/>
        </w:rPr>
        <w:t xml:space="preserve"> </w:t>
      </w:r>
      <w:r w:rsidRPr="009135FA">
        <w:rPr>
          <w:rFonts w:ascii="Times New Roman" w:eastAsia="Times New Roman" w:hAnsi="Times New Roman" w:cs="Times New Roman"/>
          <w:sz w:val="28"/>
          <w:szCs w:val="28"/>
          <w:lang w:eastAsia="ru-RU"/>
        </w:rPr>
        <w:t>путем</w:t>
      </w:r>
      <w:r w:rsidR="001B2AB5" w:rsidRPr="009135FA">
        <w:rPr>
          <w:rFonts w:ascii="Times New Roman" w:eastAsia="Times New Roman" w:hAnsi="Times New Roman" w:cs="Times New Roman"/>
          <w:sz w:val="28"/>
          <w:szCs w:val="28"/>
          <w:lang w:eastAsia="ru-RU"/>
        </w:rPr>
        <w:t xml:space="preserve"> перечисления </w:t>
      </w:r>
      <w:r w:rsidRPr="009135FA">
        <w:rPr>
          <w:rFonts w:ascii="Times New Roman" w:eastAsia="Times New Roman" w:hAnsi="Times New Roman" w:cs="Times New Roman"/>
          <w:sz w:val="28"/>
          <w:szCs w:val="28"/>
          <w:lang w:eastAsia="ru-RU"/>
        </w:rPr>
        <w:t>покупателем</w:t>
      </w:r>
      <w:r w:rsidR="001B2AB5" w:rsidRPr="009135FA">
        <w:rPr>
          <w:rFonts w:ascii="Times New Roman" w:eastAsia="Times New Roman" w:hAnsi="Times New Roman" w:cs="Times New Roman"/>
          <w:sz w:val="28"/>
          <w:szCs w:val="28"/>
          <w:lang w:eastAsia="ru-RU"/>
        </w:rPr>
        <w:t xml:space="preserve"> </w:t>
      </w:r>
      <w:r w:rsidRPr="009135FA">
        <w:rPr>
          <w:rFonts w:ascii="Times New Roman" w:eastAsia="Times New Roman" w:hAnsi="Times New Roman" w:cs="Times New Roman"/>
          <w:sz w:val="28"/>
          <w:szCs w:val="28"/>
          <w:lang w:eastAsia="ru-RU"/>
        </w:rPr>
        <w:t>денежных</w:t>
      </w:r>
      <w:r w:rsidR="00541575" w:rsidRPr="009135FA">
        <w:rPr>
          <w:rFonts w:ascii="Times New Roman" w:eastAsia="Times New Roman" w:hAnsi="Times New Roman" w:cs="Times New Roman"/>
          <w:sz w:val="28"/>
          <w:szCs w:val="28"/>
          <w:lang w:eastAsia="ru-RU"/>
        </w:rPr>
        <w:t xml:space="preserve"> ср</w:t>
      </w:r>
      <w:r w:rsidRPr="009135FA">
        <w:rPr>
          <w:rFonts w:ascii="Times New Roman" w:eastAsia="Times New Roman" w:hAnsi="Times New Roman" w:cs="Times New Roman"/>
          <w:sz w:val="28"/>
          <w:szCs w:val="28"/>
          <w:lang w:eastAsia="ru-RU"/>
        </w:rPr>
        <w:t>едств</w:t>
      </w:r>
      <w:r w:rsidR="00D22ABA" w:rsidRPr="009135FA">
        <w:rPr>
          <w:rFonts w:ascii="Times New Roman" w:eastAsia="Times New Roman" w:hAnsi="Times New Roman" w:cs="Times New Roman"/>
          <w:sz w:val="28"/>
          <w:szCs w:val="28"/>
          <w:lang w:eastAsia="ru-RU"/>
        </w:rPr>
        <w:t xml:space="preserve"> </w:t>
      </w:r>
      <w:r w:rsidR="001B2AB5" w:rsidRPr="009135FA">
        <w:rPr>
          <w:rFonts w:ascii="Times New Roman" w:eastAsia="Times New Roman" w:hAnsi="Times New Roman" w:cs="Times New Roman"/>
          <w:sz w:val="28"/>
          <w:szCs w:val="28"/>
          <w:lang w:eastAsia="ru-RU"/>
        </w:rPr>
        <w:t>на</w:t>
      </w:r>
      <w:r w:rsidRPr="009135FA">
        <w:rPr>
          <w:rFonts w:ascii="Times New Roman" w:eastAsia="Times New Roman" w:hAnsi="Times New Roman" w:cs="Times New Roman"/>
          <w:sz w:val="28"/>
          <w:szCs w:val="28"/>
          <w:lang w:eastAsia="ru-RU"/>
        </w:rPr>
        <w:t> </w:t>
      </w:r>
      <w:r w:rsidR="001B2AB5" w:rsidRPr="009135FA">
        <w:rPr>
          <w:rFonts w:ascii="Times New Roman" w:eastAsia="Times New Roman" w:hAnsi="Times New Roman" w:cs="Times New Roman"/>
          <w:sz w:val="28"/>
          <w:szCs w:val="28"/>
          <w:lang w:eastAsia="ru-RU"/>
        </w:rPr>
        <w:t xml:space="preserve">расчетный </w:t>
      </w:r>
      <w:r w:rsidRPr="009135FA">
        <w:rPr>
          <w:rFonts w:ascii="Times New Roman" w:eastAsia="Times New Roman" w:hAnsi="Times New Roman" w:cs="Times New Roman"/>
          <w:sz w:val="28"/>
          <w:szCs w:val="28"/>
          <w:lang w:eastAsia="ru-RU"/>
        </w:rPr>
        <w:t xml:space="preserve">счет </w:t>
      </w:r>
      <w:r w:rsidR="001B2AB5" w:rsidRPr="009135FA">
        <w:rPr>
          <w:rFonts w:ascii="Times New Roman" w:eastAsia="Times New Roman" w:hAnsi="Times New Roman" w:cs="Times New Roman"/>
          <w:sz w:val="28"/>
          <w:szCs w:val="28"/>
          <w:lang w:eastAsia="ru-RU"/>
        </w:rPr>
        <w:t>П</w:t>
      </w:r>
      <w:r w:rsidRPr="009135FA">
        <w:rPr>
          <w:rFonts w:ascii="Times New Roman" w:eastAsia="Times New Roman" w:hAnsi="Times New Roman" w:cs="Times New Roman"/>
          <w:sz w:val="28"/>
          <w:szCs w:val="28"/>
          <w:lang w:eastAsia="ru-RU"/>
        </w:rPr>
        <w:t>родавца.</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lastRenderedPageBreak/>
        <w:t>Средства платежа</w:t>
      </w:r>
      <w:r w:rsidR="001B2AB5" w:rsidRPr="009135FA">
        <w:rPr>
          <w:rFonts w:ascii="Times New Roman" w:eastAsia="Times New Roman" w:hAnsi="Times New Roman" w:cs="Times New Roman"/>
          <w:sz w:val="28"/>
          <w:szCs w:val="28"/>
          <w:lang w:eastAsia="ru-RU"/>
        </w:rPr>
        <w:t xml:space="preserve">: </w:t>
      </w:r>
      <w:r w:rsidRPr="009135FA">
        <w:rPr>
          <w:rFonts w:ascii="Times New Roman" w:eastAsia="Times New Roman" w:hAnsi="Times New Roman" w:cs="Times New Roman"/>
          <w:sz w:val="28"/>
          <w:szCs w:val="28"/>
          <w:lang w:eastAsia="ru-RU"/>
        </w:rPr>
        <w:t>денежные средства в валюте Российской Федерации (рубл</w:t>
      </w:r>
      <w:r w:rsidR="001B2AB5" w:rsidRPr="009135FA">
        <w:rPr>
          <w:rFonts w:ascii="Times New Roman" w:eastAsia="Times New Roman" w:hAnsi="Times New Roman" w:cs="Times New Roman"/>
          <w:sz w:val="28"/>
          <w:szCs w:val="28"/>
          <w:lang w:eastAsia="ru-RU"/>
        </w:rPr>
        <w:t>и</w:t>
      </w:r>
      <w:r w:rsidRPr="009135FA">
        <w:rPr>
          <w:rFonts w:ascii="Times New Roman" w:eastAsia="Times New Roman" w:hAnsi="Times New Roman" w:cs="Times New Roman"/>
          <w:sz w:val="28"/>
          <w:szCs w:val="28"/>
          <w:lang w:eastAsia="ru-RU"/>
        </w:rPr>
        <w:t>).</w:t>
      </w:r>
    </w:p>
    <w:p w:rsidR="001B2AB5" w:rsidRPr="009135FA" w:rsidRDefault="001B2AB5" w:rsidP="0079474C">
      <w:pPr>
        <w:spacing w:after="0"/>
        <w:ind w:firstLine="567"/>
        <w:jc w:val="center"/>
        <w:rPr>
          <w:rFonts w:ascii="Times New Roman" w:eastAsia="Times New Roman" w:hAnsi="Times New Roman" w:cs="Times New Roman"/>
          <w:sz w:val="28"/>
          <w:szCs w:val="28"/>
          <w:lang w:eastAsia="ru-RU"/>
        </w:rPr>
      </w:pPr>
    </w:p>
    <w:p w:rsidR="0079474C" w:rsidRPr="009135FA" w:rsidRDefault="001B2AB5" w:rsidP="0079474C">
      <w:pPr>
        <w:pStyle w:val="a7"/>
        <w:widowControl w:val="0"/>
        <w:numPr>
          <w:ilvl w:val="0"/>
          <w:numId w:val="7"/>
        </w:numPr>
        <w:spacing w:after="0"/>
        <w:ind w:left="0"/>
        <w:jc w:val="center"/>
        <w:rPr>
          <w:rFonts w:ascii="Times New Roman" w:eastAsia="Courier New" w:hAnsi="Times New Roman" w:cs="Times New Roman"/>
          <w:b/>
          <w:sz w:val="28"/>
          <w:szCs w:val="28"/>
          <w:lang w:bidi="ru-RU"/>
        </w:rPr>
      </w:pPr>
      <w:r w:rsidRPr="009135FA">
        <w:rPr>
          <w:rFonts w:ascii="Times New Roman" w:eastAsia="Courier New" w:hAnsi="Times New Roman" w:cs="Times New Roman"/>
          <w:b/>
          <w:sz w:val="28"/>
          <w:szCs w:val="28"/>
          <w:lang w:bidi="ru-RU"/>
        </w:rPr>
        <w:t>Сроки, время подачи заявок,</w:t>
      </w:r>
    </w:p>
    <w:p w:rsidR="001B2AB5" w:rsidRPr="009135FA" w:rsidRDefault="001B2AB5" w:rsidP="0079474C">
      <w:pPr>
        <w:pStyle w:val="a7"/>
        <w:widowControl w:val="0"/>
        <w:spacing w:after="0"/>
        <w:ind w:left="0"/>
        <w:jc w:val="center"/>
        <w:rPr>
          <w:rFonts w:ascii="Times New Roman" w:eastAsia="Courier New" w:hAnsi="Times New Roman" w:cs="Times New Roman"/>
          <w:b/>
          <w:sz w:val="28"/>
          <w:szCs w:val="28"/>
          <w:lang w:bidi="ru-RU"/>
        </w:rPr>
      </w:pPr>
      <w:proofErr w:type="gramStart"/>
      <w:r w:rsidRPr="009135FA">
        <w:rPr>
          <w:rFonts w:ascii="Times New Roman" w:eastAsia="Courier New" w:hAnsi="Times New Roman" w:cs="Times New Roman"/>
          <w:b/>
          <w:sz w:val="28"/>
          <w:szCs w:val="28"/>
          <w:lang w:bidi="ru-RU"/>
        </w:rPr>
        <w:t>проведения</w:t>
      </w:r>
      <w:proofErr w:type="gramEnd"/>
      <w:r w:rsidRPr="009135FA">
        <w:rPr>
          <w:rFonts w:ascii="Times New Roman" w:eastAsia="Courier New" w:hAnsi="Times New Roman" w:cs="Times New Roman"/>
          <w:b/>
          <w:sz w:val="28"/>
          <w:szCs w:val="28"/>
          <w:lang w:bidi="ru-RU"/>
        </w:rPr>
        <w:t xml:space="preserve"> торгов, подведения итогов</w:t>
      </w:r>
    </w:p>
    <w:p w:rsidR="001B2AB5" w:rsidRPr="009135FA" w:rsidRDefault="001B2AB5" w:rsidP="0079474C">
      <w:pPr>
        <w:widowControl w:val="0"/>
        <w:spacing w:after="0"/>
        <w:ind w:firstLine="709"/>
        <w:jc w:val="both"/>
        <w:rPr>
          <w:rFonts w:ascii="Times New Roman" w:eastAsia="Courier New" w:hAnsi="Times New Roman" w:cs="Times New Roman"/>
          <w:b/>
          <w:sz w:val="28"/>
          <w:szCs w:val="28"/>
          <w:lang w:bidi="ru-RU"/>
        </w:rPr>
      </w:pPr>
      <w:r w:rsidRPr="009135FA">
        <w:rPr>
          <w:rFonts w:ascii="Times New Roman" w:eastAsia="Courier New" w:hAnsi="Times New Roman" w:cs="Times New Roman"/>
          <w:b/>
          <w:sz w:val="28"/>
          <w:szCs w:val="28"/>
          <w:lang w:bidi="ru-RU"/>
        </w:rPr>
        <w:t xml:space="preserve">Дата и время начала срока подачи заявок на участие в аукционе –                </w:t>
      </w:r>
    </w:p>
    <w:p w:rsidR="001B2AB5" w:rsidRPr="009135FA" w:rsidRDefault="001B2AB5" w:rsidP="0079474C">
      <w:pPr>
        <w:widowControl w:val="0"/>
        <w:spacing w:after="0"/>
        <w:jc w:val="both"/>
        <w:rPr>
          <w:rFonts w:ascii="Times New Roman" w:eastAsia="Courier New" w:hAnsi="Times New Roman" w:cs="Times New Roman"/>
          <w:sz w:val="28"/>
          <w:szCs w:val="28"/>
          <w:lang w:bidi="ru-RU"/>
        </w:rPr>
      </w:pPr>
      <w:r w:rsidRPr="009135FA">
        <w:rPr>
          <w:rFonts w:ascii="Times New Roman" w:eastAsia="Courier New" w:hAnsi="Times New Roman" w:cs="Times New Roman"/>
          <w:sz w:val="28"/>
          <w:szCs w:val="28"/>
          <w:lang w:bidi="ru-RU"/>
        </w:rPr>
        <w:t>2</w:t>
      </w:r>
      <w:r w:rsidR="00784AA4">
        <w:rPr>
          <w:rFonts w:ascii="Times New Roman" w:eastAsia="Courier New" w:hAnsi="Times New Roman" w:cs="Times New Roman"/>
          <w:sz w:val="28"/>
          <w:szCs w:val="28"/>
          <w:lang w:bidi="ru-RU"/>
        </w:rPr>
        <w:t>4</w:t>
      </w:r>
      <w:r w:rsidRPr="009135FA">
        <w:rPr>
          <w:rFonts w:ascii="Times New Roman" w:eastAsia="Courier New" w:hAnsi="Times New Roman" w:cs="Times New Roman"/>
          <w:sz w:val="28"/>
          <w:szCs w:val="28"/>
          <w:lang w:bidi="ru-RU"/>
        </w:rPr>
        <w:t xml:space="preserve"> </w:t>
      </w:r>
      <w:r w:rsidR="006E7F6F" w:rsidRPr="009135FA">
        <w:rPr>
          <w:rFonts w:ascii="Times New Roman" w:eastAsia="Courier New" w:hAnsi="Times New Roman" w:cs="Times New Roman"/>
          <w:sz w:val="28"/>
          <w:szCs w:val="28"/>
          <w:lang w:bidi="ru-RU"/>
        </w:rPr>
        <w:t>но</w:t>
      </w:r>
      <w:r w:rsidRPr="009135FA">
        <w:rPr>
          <w:rFonts w:ascii="Times New Roman" w:eastAsia="Courier New" w:hAnsi="Times New Roman" w:cs="Times New Roman"/>
          <w:sz w:val="28"/>
          <w:szCs w:val="28"/>
          <w:lang w:bidi="ru-RU"/>
        </w:rPr>
        <w:t>ября 2023 года в 10:00 по местному времени (08:00 МСК).</w:t>
      </w:r>
    </w:p>
    <w:p w:rsidR="001B2AB5" w:rsidRPr="009135FA" w:rsidRDefault="001B2AB5" w:rsidP="0079474C">
      <w:pPr>
        <w:widowControl w:val="0"/>
        <w:spacing w:after="0"/>
        <w:ind w:firstLine="709"/>
        <w:jc w:val="both"/>
        <w:rPr>
          <w:rFonts w:ascii="Times New Roman" w:eastAsia="Courier New" w:hAnsi="Times New Roman" w:cs="Times New Roman"/>
          <w:sz w:val="28"/>
          <w:szCs w:val="28"/>
          <w:lang w:bidi="ru-RU"/>
        </w:rPr>
      </w:pPr>
      <w:r w:rsidRPr="009135FA">
        <w:rPr>
          <w:rFonts w:ascii="Times New Roman" w:eastAsia="Courier New" w:hAnsi="Times New Roman" w:cs="Times New Roman"/>
          <w:b/>
          <w:sz w:val="28"/>
          <w:szCs w:val="28"/>
          <w:lang w:bidi="ru-RU"/>
        </w:rPr>
        <w:t>Дата и время окончания срока подачи заявок на участие в аукционе</w:t>
      </w:r>
      <w:r w:rsidR="006E7F6F" w:rsidRPr="009135FA">
        <w:rPr>
          <w:rFonts w:ascii="Times New Roman" w:eastAsia="Courier New" w:hAnsi="Times New Roman" w:cs="Times New Roman"/>
          <w:b/>
          <w:sz w:val="28"/>
          <w:szCs w:val="28"/>
          <w:lang w:bidi="ru-RU"/>
        </w:rPr>
        <w:t xml:space="preserve"> </w:t>
      </w:r>
      <w:r w:rsidRPr="009135FA">
        <w:rPr>
          <w:rFonts w:ascii="Times New Roman" w:eastAsia="Courier New" w:hAnsi="Times New Roman" w:cs="Times New Roman"/>
          <w:b/>
          <w:sz w:val="28"/>
          <w:szCs w:val="28"/>
          <w:lang w:bidi="ru-RU"/>
        </w:rPr>
        <w:t xml:space="preserve">– </w:t>
      </w:r>
      <w:r w:rsidRPr="009135FA">
        <w:rPr>
          <w:rFonts w:ascii="Times New Roman" w:eastAsia="Courier New" w:hAnsi="Times New Roman" w:cs="Times New Roman"/>
          <w:sz w:val="28"/>
          <w:szCs w:val="28"/>
          <w:lang w:bidi="ru-RU"/>
        </w:rPr>
        <w:t>1</w:t>
      </w:r>
      <w:r w:rsidR="00053DCF">
        <w:rPr>
          <w:rFonts w:ascii="Times New Roman" w:eastAsia="Courier New" w:hAnsi="Times New Roman" w:cs="Times New Roman"/>
          <w:sz w:val="28"/>
          <w:szCs w:val="28"/>
          <w:lang w:bidi="ru-RU"/>
        </w:rPr>
        <w:t>9</w:t>
      </w:r>
      <w:r w:rsidRPr="009135FA">
        <w:rPr>
          <w:rFonts w:ascii="Times New Roman" w:eastAsia="Courier New" w:hAnsi="Times New Roman" w:cs="Times New Roman"/>
          <w:sz w:val="28"/>
          <w:szCs w:val="28"/>
          <w:lang w:bidi="ru-RU"/>
        </w:rPr>
        <w:t xml:space="preserve"> </w:t>
      </w:r>
      <w:r w:rsidR="006E7F6F" w:rsidRPr="009135FA">
        <w:rPr>
          <w:rFonts w:ascii="Times New Roman" w:eastAsia="Courier New" w:hAnsi="Times New Roman" w:cs="Times New Roman"/>
          <w:sz w:val="28"/>
          <w:szCs w:val="28"/>
          <w:lang w:bidi="ru-RU"/>
        </w:rPr>
        <w:t>дека</w:t>
      </w:r>
      <w:r w:rsidRPr="009135FA">
        <w:rPr>
          <w:rFonts w:ascii="Times New Roman" w:eastAsia="Courier New" w:hAnsi="Times New Roman" w:cs="Times New Roman"/>
          <w:sz w:val="28"/>
          <w:szCs w:val="28"/>
          <w:lang w:bidi="ru-RU"/>
        </w:rPr>
        <w:t xml:space="preserve">бря 2023 года в 22:00 по местному времени (20:00 МСК). </w:t>
      </w:r>
    </w:p>
    <w:p w:rsidR="001B2AB5" w:rsidRPr="009135FA" w:rsidRDefault="001B2AB5" w:rsidP="0079474C">
      <w:pPr>
        <w:pStyle w:val="1"/>
        <w:keepNext w:val="0"/>
        <w:widowControl w:val="0"/>
        <w:spacing w:line="276" w:lineRule="auto"/>
        <w:ind w:firstLine="709"/>
        <w:jc w:val="both"/>
        <w:rPr>
          <w:b w:val="0"/>
          <w:szCs w:val="28"/>
        </w:rPr>
      </w:pPr>
      <w:r w:rsidRPr="009135FA">
        <w:rPr>
          <w:szCs w:val="28"/>
        </w:rPr>
        <w:t xml:space="preserve">Дата рассмотрения заявок и признания претендентов участниками </w:t>
      </w:r>
      <w:r w:rsidRPr="009135FA">
        <w:rPr>
          <w:rFonts w:eastAsia="Courier New"/>
          <w:szCs w:val="28"/>
          <w:lang w:bidi="ru-RU"/>
        </w:rPr>
        <w:t>аукциона</w:t>
      </w:r>
      <w:r w:rsidRPr="009135FA">
        <w:rPr>
          <w:rFonts w:eastAsia="Courier New"/>
          <w:b w:val="0"/>
          <w:szCs w:val="28"/>
          <w:lang w:bidi="ru-RU"/>
        </w:rPr>
        <w:t xml:space="preserve"> </w:t>
      </w:r>
      <w:r w:rsidRPr="00B8510E">
        <w:rPr>
          <w:b w:val="0"/>
          <w:szCs w:val="28"/>
        </w:rPr>
        <w:t xml:space="preserve">– </w:t>
      </w:r>
      <w:r w:rsidR="00D775E2">
        <w:rPr>
          <w:b w:val="0"/>
          <w:szCs w:val="28"/>
        </w:rPr>
        <w:t>2</w:t>
      </w:r>
      <w:r w:rsidR="00053DCF">
        <w:rPr>
          <w:b w:val="0"/>
          <w:szCs w:val="28"/>
        </w:rPr>
        <w:t>5</w:t>
      </w:r>
      <w:r w:rsidRPr="009135FA">
        <w:rPr>
          <w:b w:val="0"/>
          <w:szCs w:val="28"/>
        </w:rPr>
        <w:t xml:space="preserve"> </w:t>
      </w:r>
      <w:r w:rsidR="006E7F6F" w:rsidRPr="009135FA">
        <w:rPr>
          <w:b w:val="0"/>
          <w:szCs w:val="28"/>
        </w:rPr>
        <w:t>дека</w:t>
      </w:r>
      <w:r w:rsidRPr="009135FA">
        <w:rPr>
          <w:b w:val="0"/>
          <w:szCs w:val="28"/>
        </w:rPr>
        <w:t>бря 2023 года.</w:t>
      </w:r>
    </w:p>
    <w:p w:rsidR="001B2AB5" w:rsidRPr="009135FA" w:rsidRDefault="001B2AB5" w:rsidP="007947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8"/>
          <w:szCs w:val="28"/>
        </w:rPr>
      </w:pPr>
      <w:r w:rsidRPr="009135FA">
        <w:rPr>
          <w:rFonts w:ascii="Times New Roman" w:hAnsi="Times New Roman" w:cs="Times New Roman"/>
          <w:b/>
          <w:sz w:val="28"/>
          <w:szCs w:val="28"/>
        </w:rPr>
        <w:t xml:space="preserve">Дата и время проведения торгов </w:t>
      </w:r>
      <w:r w:rsidRPr="009135FA">
        <w:rPr>
          <w:rFonts w:ascii="Times New Roman" w:hAnsi="Times New Roman" w:cs="Times New Roman"/>
          <w:sz w:val="28"/>
          <w:szCs w:val="28"/>
        </w:rPr>
        <w:t>(дата и время начала приема предложений от участников аукциона) – 2</w:t>
      </w:r>
      <w:r w:rsidR="00053DCF">
        <w:rPr>
          <w:rFonts w:ascii="Times New Roman" w:hAnsi="Times New Roman" w:cs="Times New Roman"/>
          <w:sz w:val="28"/>
          <w:szCs w:val="28"/>
        </w:rPr>
        <w:t>7</w:t>
      </w:r>
      <w:r w:rsidRPr="009135FA">
        <w:rPr>
          <w:rFonts w:ascii="Times New Roman" w:hAnsi="Times New Roman" w:cs="Times New Roman"/>
          <w:sz w:val="28"/>
          <w:szCs w:val="28"/>
        </w:rPr>
        <w:t xml:space="preserve"> </w:t>
      </w:r>
      <w:r w:rsidR="006E7F6F" w:rsidRPr="009135FA">
        <w:rPr>
          <w:rFonts w:ascii="Times New Roman" w:hAnsi="Times New Roman" w:cs="Times New Roman"/>
          <w:sz w:val="28"/>
          <w:szCs w:val="28"/>
        </w:rPr>
        <w:t>дека</w:t>
      </w:r>
      <w:r w:rsidRPr="009135FA">
        <w:rPr>
          <w:rFonts w:ascii="Times New Roman" w:hAnsi="Times New Roman" w:cs="Times New Roman"/>
          <w:sz w:val="28"/>
          <w:szCs w:val="28"/>
        </w:rPr>
        <w:t>бря 2023 года в 10:00 по местному времени (08:00 МСК).</w:t>
      </w:r>
    </w:p>
    <w:p w:rsidR="001B2AB5" w:rsidRPr="009135FA" w:rsidRDefault="001B2AB5" w:rsidP="0079474C">
      <w:pPr>
        <w:spacing w:after="0"/>
        <w:ind w:firstLine="709"/>
        <w:jc w:val="both"/>
        <w:rPr>
          <w:rFonts w:ascii="Times New Roman" w:hAnsi="Times New Roman" w:cs="Times New Roman"/>
          <w:sz w:val="28"/>
          <w:szCs w:val="28"/>
        </w:rPr>
      </w:pPr>
      <w:r w:rsidRPr="009135FA">
        <w:rPr>
          <w:rFonts w:ascii="Times New Roman" w:hAnsi="Times New Roman" w:cs="Times New Roman"/>
          <w:b/>
          <w:sz w:val="28"/>
          <w:szCs w:val="28"/>
        </w:rPr>
        <w:t>Место подачи заявок:</w:t>
      </w:r>
      <w:r w:rsidRPr="009135FA">
        <w:rPr>
          <w:rFonts w:ascii="Times New Roman" w:hAnsi="Times New Roman" w:cs="Times New Roman"/>
          <w:sz w:val="28"/>
          <w:szCs w:val="28"/>
        </w:rPr>
        <w:t xml:space="preserve"> электронная площадка – ун</w:t>
      </w:r>
      <w:r w:rsidR="006E7F6F" w:rsidRPr="009135FA">
        <w:rPr>
          <w:rFonts w:ascii="Times New Roman" w:hAnsi="Times New Roman" w:cs="Times New Roman"/>
          <w:sz w:val="28"/>
          <w:szCs w:val="28"/>
        </w:rPr>
        <w:t xml:space="preserve">иверсальная торговая платформа </w:t>
      </w:r>
      <w:r w:rsidRPr="009135FA">
        <w:rPr>
          <w:rFonts w:ascii="Times New Roman" w:hAnsi="Times New Roman" w:cs="Times New Roman"/>
          <w:sz w:val="28"/>
          <w:szCs w:val="28"/>
        </w:rPr>
        <w:t xml:space="preserve">АО «Сбербанк-АСТ», размещенная на сайте </w:t>
      </w:r>
      <w:hyperlink r:id="rId15" w:history="1">
        <w:r w:rsidRPr="009135FA">
          <w:rPr>
            <w:rStyle w:val="a5"/>
            <w:rFonts w:ascii="Times New Roman" w:hAnsi="Times New Roman" w:cs="Times New Roman"/>
            <w:sz w:val="28"/>
            <w:szCs w:val="28"/>
          </w:rPr>
          <w:t>http://utp.sberbank-ast.ru</w:t>
        </w:r>
      </w:hyperlink>
      <w:r w:rsidRPr="009135FA">
        <w:rPr>
          <w:rFonts w:ascii="Times New Roman" w:hAnsi="Times New Roman" w:cs="Times New Roman"/>
          <w:sz w:val="28"/>
          <w:szCs w:val="28"/>
        </w:rPr>
        <w:t xml:space="preserve"> в сети «Интернет» (торговая секция «Приватизация, аренда и продажа прав»).</w:t>
      </w:r>
    </w:p>
    <w:p w:rsidR="001B2AB5" w:rsidRPr="009135FA" w:rsidRDefault="00297B21" w:rsidP="0079474C">
      <w:pPr>
        <w:tabs>
          <w:tab w:val="left" w:pos="426"/>
          <w:tab w:val="left" w:pos="851"/>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eastAsia="Courier New" w:hAnsi="Times New Roman" w:cs="Times New Roman"/>
          <w:b/>
          <w:sz w:val="28"/>
          <w:szCs w:val="28"/>
          <w:lang w:bidi="ru-RU"/>
        </w:rPr>
        <w:t>Место и с</w:t>
      </w:r>
      <w:r w:rsidR="001B2AB5" w:rsidRPr="009135FA">
        <w:rPr>
          <w:rFonts w:ascii="Times New Roman" w:eastAsia="Courier New" w:hAnsi="Times New Roman" w:cs="Times New Roman"/>
          <w:b/>
          <w:sz w:val="28"/>
          <w:szCs w:val="28"/>
          <w:lang w:bidi="ru-RU"/>
        </w:rPr>
        <w:t xml:space="preserve">рок подведения итогов </w:t>
      </w:r>
      <w:r>
        <w:rPr>
          <w:rFonts w:ascii="Times New Roman" w:eastAsia="Courier New" w:hAnsi="Times New Roman" w:cs="Times New Roman"/>
          <w:b/>
          <w:sz w:val="28"/>
          <w:szCs w:val="28"/>
          <w:lang w:bidi="ru-RU"/>
        </w:rPr>
        <w:t>продажи</w:t>
      </w:r>
      <w:r w:rsidR="001B2AB5" w:rsidRPr="009135FA">
        <w:rPr>
          <w:rFonts w:ascii="Times New Roman" w:eastAsia="Courier New" w:hAnsi="Times New Roman" w:cs="Times New Roman"/>
          <w:sz w:val="28"/>
          <w:szCs w:val="28"/>
          <w:lang w:bidi="ru-RU"/>
        </w:rPr>
        <w:t xml:space="preserve"> – </w:t>
      </w:r>
      <w:r w:rsidRPr="009135FA">
        <w:rPr>
          <w:rFonts w:ascii="Times New Roman" w:hAnsi="Times New Roman" w:cs="Times New Roman"/>
          <w:sz w:val="28"/>
          <w:szCs w:val="28"/>
        </w:rPr>
        <w:t xml:space="preserve">универсальная торговая платформа АО «Сбербанк-АСТ», размещенная на сайте </w:t>
      </w:r>
      <w:hyperlink r:id="rId16" w:history="1">
        <w:r w:rsidRPr="009135FA">
          <w:rPr>
            <w:rStyle w:val="a5"/>
            <w:rFonts w:ascii="Times New Roman" w:hAnsi="Times New Roman" w:cs="Times New Roman"/>
            <w:sz w:val="28"/>
            <w:szCs w:val="28"/>
          </w:rPr>
          <w:t>http://utp.sberbank-ast.ru</w:t>
        </w:r>
      </w:hyperlink>
      <w:r w:rsidRPr="009135FA">
        <w:rPr>
          <w:rFonts w:ascii="Times New Roman" w:hAnsi="Times New Roman" w:cs="Times New Roman"/>
          <w:sz w:val="28"/>
          <w:szCs w:val="28"/>
        </w:rPr>
        <w:t xml:space="preserve"> в сети «Интернет»</w:t>
      </w:r>
      <w:r>
        <w:rPr>
          <w:rFonts w:ascii="Times New Roman" w:hAnsi="Times New Roman" w:cs="Times New Roman"/>
          <w:sz w:val="28"/>
          <w:szCs w:val="28"/>
        </w:rPr>
        <w:t>, 2</w:t>
      </w:r>
      <w:r w:rsidR="004F7749">
        <w:rPr>
          <w:rFonts w:ascii="Times New Roman" w:hAnsi="Times New Roman" w:cs="Times New Roman"/>
          <w:sz w:val="28"/>
          <w:szCs w:val="28"/>
        </w:rPr>
        <w:t>7</w:t>
      </w:r>
      <w:r>
        <w:rPr>
          <w:rFonts w:ascii="Times New Roman" w:hAnsi="Times New Roman" w:cs="Times New Roman"/>
          <w:sz w:val="28"/>
          <w:szCs w:val="28"/>
        </w:rPr>
        <w:t xml:space="preserve"> декабря 2023 года</w:t>
      </w:r>
      <w:r w:rsidR="001B2AB5" w:rsidRPr="009135FA">
        <w:rPr>
          <w:rFonts w:ascii="Times New Roman" w:hAnsi="Times New Roman" w:cs="Times New Roman"/>
          <w:sz w:val="28"/>
          <w:szCs w:val="28"/>
        </w:rPr>
        <w:t xml:space="preserve">. </w:t>
      </w:r>
    </w:p>
    <w:p w:rsidR="00C0112F" w:rsidRPr="009135FA" w:rsidRDefault="00C0112F" w:rsidP="0079474C">
      <w:pPr>
        <w:spacing w:after="0"/>
        <w:ind w:firstLine="567"/>
        <w:jc w:val="both"/>
        <w:rPr>
          <w:rFonts w:ascii="Times New Roman" w:eastAsia="Times New Roman" w:hAnsi="Times New Roman" w:cs="Times New Roman"/>
          <w:sz w:val="28"/>
          <w:szCs w:val="28"/>
          <w:lang w:eastAsia="ru-RU"/>
        </w:rPr>
      </w:pPr>
    </w:p>
    <w:p w:rsidR="0079474C" w:rsidRPr="009135FA" w:rsidRDefault="00042473" w:rsidP="0079474C">
      <w:pPr>
        <w:pStyle w:val="a7"/>
        <w:widowControl w:val="0"/>
        <w:numPr>
          <w:ilvl w:val="0"/>
          <w:numId w:val="7"/>
        </w:numPr>
        <w:spacing w:after="0"/>
        <w:ind w:left="0"/>
        <w:jc w:val="center"/>
        <w:rPr>
          <w:rFonts w:ascii="Times New Roman" w:eastAsiaTheme="majorEastAsia" w:hAnsi="Times New Roman" w:cs="Times New Roman"/>
          <w:b/>
          <w:bCs/>
          <w:sz w:val="28"/>
          <w:szCs w:val="28"/>
          <w:lang w:bidi="ru-RU"/>
        </w:rPr>
      </w:pPr>
      <w:r w:rsidRPr="009135FA">
        <w:rPr>
          <w:rFonts w:ascii="Times New Roman" w:eastAsiaTheme="majorEastAsia" w:hAnsi="Times New Roman" w:cs="Times New Roman"/>
          <w:b/>
          <w:bCs/>
          <w:sz w:val="28"/>
          <w:szCs w:val="28"/>
          <w:lang w:bidi="ru-RU"/>
        </w:rPr>
        <w:t>Порядок подачи заявки</w:t>
      </w:r>
    </w:p>
    <w:p w:rsidR="00042473" w:rsidRPr="009135FA" w:rsidRDefault="00042473" w:rsidP="0079474C">
      <w:pPr>
        <w:pStyle w:val="a7"/>
        <w:widowControl w:val="0"/>
        <w:spacing w:after="0"/>
        <w:ind w:left="0"/>
        <w:jc w:val="center"/>
        <w:rPr>
          <w:rFonts w:ascii="Times New Roman" w:eastAsiaTheme="majorEastAsia" w:hAnsi="Times New Roman" w:cs="Times New Roman"/>
          <w:b/>
          <w:bCs/>
          <w:sz w:val="28"/>
          <w:szCs w:val="28"/>
          <w:lang w:bidi="ru-RU"/>
        </w:rPr>
      </w:pPr>
      <w:proofErr w:type="gramStart"/>
      <w:r w:rsidRPr="009135FA">
        <w:rPr>
          <w:rFonts w:ascii="Times New Roman" w:eastAsiaTheme="majorEastAsia" w:hAnsi="Times New Roman" w:cs="Times New Roman"/>
          <w:b/>
          <w:bCs/>
          <w:sz w:val="28"/>
          <w:szCs w:val="28"/>
          <w:lang w:bidi="ru-RU"/>
        </w:rPr>
        <w:t>на</w:t>
      </w:r>
      <w:proofErr w:type="gramEnd"/>
      <w:r w:rsidRPr="009135FA">
        <w:rPr>
          <w:rFonts w:ascii="Times New Roman" w:eastAsiaTheme="majorEastAsia" w:hAnsi="Times New Roman" w:cs="Times New Roman"/>
          <w:b/>
          <w:bCs/>
          <w:sz w:val="28"/>
          <w:szCs w:val="28"/>
          <w:lang w:bidi="ru-RU"/>
        </w:rPr>
        <w:t xml:space="preserve"> участие в торгах по продаже имущества</w:t>
      </w:r>
    </w:p>
    <w:p w:rsidR="00042473" w:rsidRPr="009135FA" w:rsidRDefault="00042473" w:rsidP="0079474C">
      <w:pPr>
        <w:pStyle w:val="a7"/>
        <w:widowControl w:val="0"/>
        <w:spacing w:after="0"/>
        <w:ind w:left="0" w:firstLine="709"/>
        <w:jc w:val="both"/>
        <w:rPr>
          <w:rFonts w:ascii="Times New Roman" w:eastAsiaTheme="majorEastAsia" w:hAnsi="Times New Roman" w:cs="Times New Roman"/>
          <w:bCs/>
          <w:sz w:val="28"/>
          <w:szCs w:val="28"/>
          <w:lang w:bidi="ru-RU"/>
        </w:rPr>
      </w:pPr>
      <w:r w:rsidRPr="009135FA">
        <w:rPr>
          <w:rFonts w:ascii="Times New Roman" w:eastAsiaTheme="majorEastAsia" w:hAnsi="Times New Roman" w:cs="Times New Roman"/>
          <w:bCs/>
          <w:sz w:val="28"/>
          <w:szCs w:val="28"/>
          <w:lang w:bidi="ru-RU"/>
        </w:rPr>
        <w:t xml:space="preserve">Для участия в торгах претенденты подают заявку путем заполнения ее электронной формы, размещенной в открытой части электронной площадки, с приложением электронных образов следующих документов: </w:t>
      </w:r>
    </w:p>
    <w:p w:rsidR="006E7F6F" w:rsidRPr="009135FA" w:rsidRDefault="00042473" w:rsidP="0079474C">
      <w:pPr>
        <w:spacing w:after="0"/>
        <w:ind w:firstLine="709"/>
        <w:jc w:val="both"/>
        <w:rPr>
          <w:rFonts w:ascii="Times New Roman" w:hAnsi="Times New Roman" w:cs="Times New Roman"/>
          <w:b/>
          <w:sz w:val="28"/>
          <w:szCs w:val="28"/>
          <w:lang w:eastAsia="ru-RU"/>
        </w:rPr>
      </w:pPr>
      <w:proofErr w:type="gramStart"/>
      <w:r w:rsidRPr="009135FA">
        <w:rPr>
          <w:rFonts w:ascii="Times New Roman" w:hAnsi="Times New Roman" w:cs="Times New Roman"/>
          <w:b/>
          <w:sz w:val="28"/>
          <w:szCs w:val="28"/>
          <w:lang w:eastAsia="ru-RU"/>
        </w:rPr>
        <w:t>юридические</w:t>
      </w:r>
      <w:proofErr w:type="gramEnd"/>
      <w:r w:rsidRPr="009135FA">
        <w:rPr>
          <w:rFonts w:ascii="Times New Roman" w:hAnsi="Times New Roman" w:cs="Times New Roman"/>
          <w:b/>
          <w:sz w:val="28"/>
          <w:szCs w:val="28"/>
          <w:lang w:eastAsia="ru-RU"/>
        </w:rPr>
        <w:t xml:space="preserve"> лица:</w:t>
      </w:r>
    </w:p>
    <w:p w:rsidR="00042473" w:rsidRPr="009135FA" w:rsidRDefault="00042473" w:rsidP="0079474C">
      <w:pPr>
        <w:spacing w:after="0"/>
        <w:ind w:firstLine="709"/>
        <w:jc w:val="both"/>
        <w:rPr>
          <w:rFonts w:ascii="Times New Roman" w:hAnsi="Times New Roman" w:cs="Times New Roman"/>
          <w:sz w:val="28"/>
          <w:szCs w:val="28"/>
          <w:lang w:eastAsia="ru-RU"/>
        </w:rPr>
      </w:pPr>
      <w:r w:rsidRPr="009135FA">
        <w:rPr>
          <w:rFonts w:ascii="Times New Roman" w:hAnsi="Times New Roman" w:cs="Times New Roman"/>
          <w:sz w:val="28"/>
          <w:szCs w:val="28"/>
          <w:lang w:eastAsia="ru-RU"/>
        </w:rPr>
        <w:t>- заверенные копии учредительных документов;</w:t>
      </w:r>
    </w:p>
    <w:p w:rsidR="00042473" w:rsidRPr="009135FA" w:rsidRDefault="00042473" w:rsidP="0079474C">
      <w:pPr>
        <w:spacing w:after="0"/>
        <w:ind w:firstLine="709"/>
        <w:jc w:val="both"/>
        <w:rPr>
          <w:rFonts w:ascii="Times New Roman" w:hAnsi="Times New Roman" w:cs="Times New Roman"/>
          <w:sz w:val="28"/>
          <w:szCs w:val="28"/>
          <w:lang w:eastAsia="ru-RU"/>
        </w:rPr>
      </w:pPr>
      <w:r w:rsidRPr="009135FA">
        <w:rPr>
          <w:rFonts w:ascii="Times New Roman" w:hAnsi="Times New Roman" w:cs="Times New Roman"/>
          <w:sz w:val="28"/>
          <w:szCs w:val="28"/>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42473" w:rsidRPr="009135FA" w:rsidRDefault="00042473" w:rsidP="0079474C">
      <w:pPr>
        <w:spacing w:after="0"/>
        <w:ind w:firstLine="709"/>
        <w:jc w:val="both"/>
        <w:rPr>
          <w:rFonts w:ascii="Times New Roman" w:hAnsi="Times New Roman" w:cs="Times New Roman"/>
          <w:sz w:val="28"/>
          <w:szCs w:val="28"/>
          <w:lang w:eastAsia="ru-RU"/>
        </w:rPr>
      </w:pPr>
      <w:r w:rsidRPr="009135FA">
        <w:rPr>
          <w:rFonts w:ascii="Times New Roman" w:hAnsi="Times New Roman" w:cs="Times New Roman"/>
          <w:sz w:val="28"/>
          <w:szCs w:val="28"/>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2473" w:rsidRPr="009135FA" w:rsidRDefault="00042473" w:rsidP="0079474C">
      <w:pPr>
        <w:spacing w:after="0"/>
        <w:ind w:firstLine="709"/>
        <w:jc w:val="both"/>
        <w:rPr>
          <w:rFonts w:ascii="Times New Roman" w:hAnsi="Times New Roman" w:cs="Times New Roman"/>
          <w:sz w:val="28"/>
          <w:szCs w:val="28"/>
          <w:lang w:eastAsia="ru-RU"/>
        </w:rPr>
      </w:pPr>
      <w:proofErr w:type="gramStart"/>
      <w:r w:rsidRPr="009135FA">
        <w:rPr>
          <w:rFonts w:ascii="Times New Roman" w:hAnsi="Times New Roman" w:cs="Times New Roman"/>
          <w:b/>
          <w:sz w:val="28"/>
          <w:szCs w:val="28"/>
          <w:lang w:eastAsia="ru-RU"/>
        </w:rPr>
        <w:lastRenderedPageBreak/>
        <w:t>физические</w:t>
      </w:r>
      <w:proofErr w:type="gramEnd"/>
      <w:r w:rsidRPr="009135FA">
        <w:rPr>
          <w:rFonts w:ascii="Times New Roman" w:hAnsi="Times New Roman" w:cs="Times New Roman"/>
          <w:b/>
          <w:sz w:val="28"/>
          <w:szCs w:val="28"/>
          <w:lang w:eastAsia="ru-RU"/>
        </w:rPr>
        <w:t xml:space="preserve"> лица:</w:t>
      </w:r>
      <w:r w:rsidRPr="009135FA">
        <w:rPr>
          <w:rFonts w:ascii="Times New Roman" w:hAnsi="Times New Roman" w:cs="Times New Roman"/>
          <w:sz w:val="28"/>
          <w:szCs w:val="28"/>
          <w:lang w:eastAsia="ru-RU"/>
        </w:rPr>
        <w:t xml:space="preserve"> </w:t>
      </w:r>
    </w:p>
    <w:p w:rsidR="00042473" w:rsidRPr="009135FA" w:rsidRDefault="00042473" w:rsidP="0079474C">
      <w:pPr>
        <w:spacing w:after="0"/>
        <w:ind w:firstLine="709"/>
        <w:jc w:val="both"/>
        <w:rPr>
          <w:rFonts w:ascii="Times New Roman" w:hAnsi="Times New Roman" w:cs="Times New Roman"/>
          <w:sz w:val="28"/>
          <w:szCs w:val="28"/>
          <w:lang w:eastAsia="ru-RU"/>
        </w:rPr>
      </w:pPr>
      <w:r w:rsidRPr="009135FA">
        <w:rPr>
          <w:rFonts w:ascii="Times New Roman" w:hAnsi="Times New Roman" w:cs="Times New Roman"/>
          <w:sz w:val="28"/>
          <w:szCs w:val="28"/>
          <w:lang w:eastAsia="ru-RU"/>
        </w:rPr>
        <w:t>- документ, удостоверяющий личность (все его листы);</w:t>
      </w:r>
    </w:p>
    <w:p w:rsidR="00042473" w:rsidRPr="009135FA" w:rsidRDefault="00042473" w:rsidP="0079474C">
      <w:pPr>
        <w:spacing w:after="0"/>
        <w:ind w:firstLine="709"/>
        <w:jc w:val="both"/>
        <w:rPr>
          <w:rFonts w:ascii="Times New Roman" w:hAnsi="Times New Roman" w:cs="Times New Roman"/>
          <w:sz w:val="28"/>
          <w:szCs w:val="28"/>
          <w:lang w:eastAsia="ru-RU"/>
        </w:rPr>
      </w:pPr>
      <w:r w:rsidRPr="009135FA">
        <w:rPr>
          <w:rFonts w:ascii="Times New Roman" w:hAnsi="Times New Roman" w:cs="Times New Roman"/>
          <w:sz w:val="28"/>
          <w:szCs w:val="28"/>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2473" w:rsidRPr="009135FA" w:rsidRDefault="00042473" w:rsidP="0079474C">
      <w:pPr>
        <w:pStyle w:val="a7"/>
        <w:widowControl w:val="0"/>
        <w:spacing w:after="0"/>
        <w:ind w:left="0" w:firstLine="709"/>
        <w:jc w:val="both"/>
        <w:rPr>
          <w:rFonts w:ascii="Times New Roman" w:eastAsia="Courier New" w:hAnsi="Times New Roman" w:cs="Times New Roman"/>
          <w:color w:val="000000"/>
          <w:sz w:val="28"/>
          <w:szCs w:val="28"/>
          <w:lang w:bidi="ru-RU"/>
        </w:rPr>
      </w:pPr>
      <w:r w:rsidRPr="009135FA">
        <w:rPr>
          <w:rFonts w:ascii="Times New Roman" w:eastAsiaTheme="majorEastAsia" w:hAnsi="Times New Roman" w:cs="Times New Roman"/>
          <w:bCs/>
          <w:sz w:val="28"/>
          <w:szCs w:val="28"/>
          <w:lang w:bidi="ru-RU"/>
        </w:rPr>
        <w:t xml:space="preserve">Подача заявки осуществляется только посредством интерфейса электронной площадки </w:t>
      </w:r>
      <w:hyperlink r:id="rId17" w:history="1">
        <w:r w:rsidRPr="009135FA">
          <w:rPr>
            <w:rStyle w:val="a5"/>
            <w:rFonts w:ascii="Times New Roman" w:hAnsi="Times New Roman" w:cs="Times New Roman"/>
            <w:sz w:val="28"/>
            <w:szCs w:val="28"/>
          </w:rPr>
          <w:t>http://utp.sberbank-ast.ru</w:t>
        </w:r>
      </w:hyperlink>
      <w:r w:rsidRPr="009135FA">
        <w:rPr>
          <w:rFonts w:ascii="Times New Roman" w:hAnsi="Times New Roman" w:cs="Times New Roman"/>
          <w:sz w:val="28"/>
          <w:szCs w:val="28"/>
        </w:rPr>
        <w:t xml:space="preserve"> </w:t>
      </w:r>
      <w:r w:rsidRPr="009135FA">
        <w:rPr>
          <w:rFonts w:ascii="Times New Roman" w:eastAsia="Courier New" w:hAnsi="Times New Roman" w:cs="Times New Roman"/>
          <w:color w:val="000000"/>
          <w:sz w:val="28"/>
          <w:szCs w:val="28"/>
          <w:lang w:bidi="ru-RU"/>
        </w:rPr>
        <w:t>(торговая секция «Приватизация, аренда и продажа прав») из личного кабинета претендента.</w:t>
      </w:r>
    </w:p>
    <w:p w:rsidR="00042473" w:rsidRPr="009135FA" w:rsidRDefault="00042473" w:rsidP="0079474C">
      <w:pPr>
        <w:widowControl w:val="0"/>
        <w:shd w:val="clear" w:color="auto" w:fill="FFFFFF"/>
        <w:spacing w:after="0"/>
        <w:ind w:firstLine="709"/>
        <w:jc w:val="both"/>
        <w:rPr>
          <w:rFonts w:ascii="Times New Roman" w:hAnsi="Times New Roman" w:cs="Times New Roman"/>
          <w:b/>
          <w:color w:val="000000"/>
          <w:sz w:val="28"/>
          <w:szCs w:val="28"/>
          <w:lang w:bidi="ru-RU"/>
        </w:rPr>
      </w:pPr>
      <w:r w:rsidRPr="009135FA">
        <w:rPr>
          <w:rFonts w:ascii="Times New Roman" w:hAnsi="Times New Roman" w:cs="Times New Roman"/>
          <w:b/>
          <w:color w:val="000000"/>
          <w:sz w:val="28"/>
          <w:szCs w:val="28"/>
          <w:lang w:bidi="ru-RU"/>
        </w:rPr>
        <w:t>Одно лицо имеет право подать только одну заявку на один лот.</w:t>
      </w:r>
    </w:p>
    <w:p w:rsidR="00042473" w:rsidRPr="009135FA" w:rsidRDefault="00042473" w:rsidP="0079474C">
      <w:pPr>
        <w:widowControl w:val="0"/>
        <w:shd w:val="clear" w:color="auto" w:fill="FFFFFF"/>
        <w:spacing w:after="0"/>
        <w:ind w:firstLine="709"/>
        <w:jc w:val="both"/>
        <w:rPr>
          <w:rFonts w:ascii="Times New Roman" w:eastAsiaTheme="majorEastAsia" w:hAnsi="Times New Roman" w:cs="Times New Roman"/>
          <w:bCs/>
          <w:sz w:val="28"/>
          <w:szCs w:val="28"/>
          <w:lang w:bidi="ru-RU"/>
        </w:rPr>
      </w:pPr>
      <w:r w:rsidRPr="009135FA">
        <w:rPr>
          <w:rFonts w:ascii="Times New Roman" w:eastAsiaTheme="majorEastAsia" w:hAnsi="Times New Roman" w:cs="Times New Roman"/>
          <w:bCs/>
          <w:sz w:val="28"/>
          <w:szCs w:val="28"/>
          <w:lang w:bidi="ru-RU"/>
        </w:rPr>
        <w:t>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w:t>
      </w:r>
    </w:p>
    <w:p w:rsidR="00042473" w:rsidRPr="009135FA" w:rsidRDefault="00042473" w:rsidP="0079474C">
      <w:pPr>
        <w:widowControl w:val="0"/>
        <w:shd w:val="clear" w:color="auto" w:fill="FFFFFF"/>
        <w:spacing w:after="0"/>
        <w:ind w:firstLine="709"/>
        <w:jc w:val="both"/>
        <w:rPr>
          <w:rFonts w:ascii="Times New Roman" w:eastAsiaTheme="majorEastAsia" w:hAnsi="Times New Roman" w:cs="Times New Roman"/>
          <w:bCs/>
          <w:sz w:val="28"/>
          <w:szCs w:val="28"/>
          <w:lang w:bidi="ru-RU"/>
        </w:rPr>
      </w:pPr>
      <w:r w:rsidRPr="009135FA">
        <w:rPr>
          <w:rFonts w:ascii="Times New Roman" w:eastAsiaTheme="majorEastAsia" w:hAnsi="Times New Roman" w:cs="Times New Roman"/>
          <w:bCs/>
          <w:sz w:val="28"/>
          <w:szCs w:val="28"/>
          <w:lang w:bidi="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42473" w:rsidRPr="009135FA" w:rsidRDefault="00042473" w:rsidP="0079474C">
      <w:pPr>
        <w:widowControl w:val="0"/>
        <w:shd w:val="clear" w:color="auto" w:fill="FFFFFF"/>
        <w:spacing w:after="0"/>
        <w:ind w:firstLine="709"/>
        <w:jc w:val="both"/>
        <w:rPr>
          <w:rFonts w:ascii="Times New Roman" w:hAnsi="Times New Roman" w:cs="Times New Roman"/>
          <w:sz w:val="28"/>
          <w:szCs w:val="28"/>
        </w:rPr>
      </w:pPr>
      <w:r w:rsidRPr="009135FA">
        <w:rPr>
          <w:rFonts w:ascii="Times New Roman" w:hAnsi="Times New Roman" w:cs="Times New Roman"/>
          <w:sz w:val="28"/>
          <w:szCs w:val="28"/>
        </w:rPr>
        <w:t xml:space="preserve">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w:t>
      </w:r>
      <w:r w:rsidR="00A87B94">
        <w:rPr>
          <w:rFonts w:ascii="Times New Roman" w:hAnsi="Times New Roman" w:cs="Times New Roman"/>
          <w:sz w:val="28"/>
          <w:szCs w:val="28"/>
        </w:rPr>
        <w:t>п</w:t>
      </w:r>
      <w:r w:rsidRPr="009135FA">
        <w:rPr>
          <w:rFonts w:ascii="Times New Roman" w:hAnsi="Times New Roman" w:cs="Times New Roman"/>
          <w:sz w:val="28"/>
          <w:szCs w:val="28"/>
        </w:rPr>
        <w:t xml:space="preserve">ретендента уведомление о регистрации заявки. </w:t>
      </w:r>
    </w:p>
    <w:p w:rsidR="00042473" w:rsidRPr="009135FA" w:rsidRDefault="00042473" w:rsidP="0079474C">
      <w:pPr>
        <w:widowControl w:val="0"/>
        <w:spacing w:after="0"/>
        <w:ind w:firstLine="709"/>
        <w:jc w:val="both"/>
        <w:rPr>
          <w:rFonts w:ascii="Times New Roman" w:hAnsi="Times New Roman" w:cs="Times New Roman"/>
          <w:color w:val="000000"/>
          <w:sz w:val="28"/>
          <w:szCs w:val="28"/>
          <w:lang w:bidi="ru-RU"/>
        </w:rPr>
      </w:pPr>
      <w:r w:rsidRPr="009135FA">
        <w:rPr>
          <w:rFonts w:ascii="Times New Roman" w:hAnsi="Times New Roman" w:cs="Times New Roman"/>
          <w:sz w:val="28"/>
          <w:szCs w:val="28"/>
        </w:rPr>
        <w:t xml:space="preserve">До формирования протокола об определении участников </w:t>
      </w:r>
      <w:r w:rsidR="00A87B94">
        <w:rPr>
          <w:rFonts w:ascii="Times New Roman" w:hAnsi="Times New Roman" w:cs="Times New Roman"/>
          <w:sz w:val="28"/>
          <w:szCs w:val="28"/>
        </w:rPr>
        <w:t>п</w:t>
      </w:r>
      <w:r w:rsidRPr="009135FA">
        <w:rPr>
          <w:rFonts w:ascii="Times New Roman" w:hAnsi="Times New Roman" w:cs="Times New Roman"/>
          <w:sz w:val="28"/>
          <w:szCs w:val="28"/>
        </w:rPr>
        <w:t>ретендент, подавший заявку, вправе изменить или отозвать ее.</w:t>
      </w:r>
      <w:r w:rsidRPr="009135FA">
        <w:rPr>
          <w:rFonts w:ascii="Times New Roman" w:hAnsi="Times New Roman" w:cs="Times New Roman"/>
          <w:color w:val="000000"/>
          <w:sz w:val="28"/>
          <w:szCs w:val="28"/>
          <w:lang w:bidi="ru-RU"/>
        </w:rPr>
        <w:t xml:space="preserve"> </w:t>
      </w:r>
    </w:p>
    <w:p w:rsidR="00042473" w:rsidRPr="009135FA" w:rsidRDefault="00042473" w:rsidP="0079474C">
      <w:pPr>
        <w:spacing w:after="0"/>
        <w:ind w:firstLine="567"/>
        <w:jc w:val="both"/>
        <w:rPr>
          <w:rFonts w:ascii="Times New Roman" w:eastAsia="Times New Roman" w:hAnsi="Times New Roman" w:cs="Times New Roman"/>
          <w:sz w:val="28"/>
          <w:szCs w:val="28"/>
          <w:lang w:eastAsia="ru-RU"/>
        </w:rPr>
      </w:pPr>
    </w:p>
    <w:p w:rsidR="00334AF9" w:rsidRPr="009135FA" w:rsidRDefault="00475565" w:rsidP="0079474C">
      <w:pPr>
        <w:pStyle w:val="a7"/>
        <w:widowControl w:val="0"/>
        <w:numPr>
          <w:ilvl w:val="0"/>
          <w:numId w:val="7"/>
        </w:numPr>
        <w:shd w:val="clear" w:color="auto" w:fill="FFFFFF"/>
        <w:spacing w:after="0"/>
        <w:ind w:left="0"/>
        <w:jc w:val="center"/>
        <w:rPr>
          <w:rFonts w:ascii="Times New Roman" w:hAnsi="Times New Roman" w:cs="Times New Roman"/>
          <w:bCs/>
          <w:color w:val="000000"/>
          <w:sz w:val="28"/>
          <w:szCs w:val="28"/>
          <w:lang w:bidi="ru-RU"/>
        </w:rPr>
      </w:pPr>
      <w:r w:rsidRPr="009135FA">
        <w:rPr>
          <w:rFonts w:ascii="Times New Roman" w:eastAsia="Times New Roman" w:hAnsi="Times New Roman" w:cs="Times New Roman"/>
          <w:b/>
          <w:bCs/>
          <w:sz w:val="28"/>
          <w:szCs w:val="28"/>
          <w:lang w:eastAsia="ru-RU"/>
        </w:rPr>
        <w:t>Порядок</w:t>
      </w:r>
      <w:r w:rsidR="00334AF9" w:rsidRPr="009135FA">
        <w:rPr>
          <w:rFonts w:ascii="Times New Roman" w:eastAsia="Times New Roman" w:hAnsi="Times New Roman" w:cs="Times New Roman"/>
          <w:b/>
          <w:bCs/>
          <w:sz w:val="28"/>
          <w:szCs w:val="28"/>
          <w:lang w:eastAsia="ru-RU"/>
        </w:rPr>
        <w:t xml:space="preserve"> и сроки </w:t>
      </w:r>
      <w:r w:rsidR="0037133A" w:rsidRPr="009135FA">
        <w:rPr>
          <w:rFonts w:ascii="Times New Roman" w:eastAsia="Times New Roman" w:hAnsi="Times New Roman" w:cs="Times New Roman"/>
          <w:b/>
          <w:bCs/>
          <w:sz w:val="28"/>
          <w:szCs w:val="28"/>
          <w:lang w:eastAsia="ru-RU"/>
        </w:rPr>
        <w:t>внесения задатка и его возврата</w:t>
      </w:r>
    </w:p>
    <w:p w:rsidR="00334AF9" w:rsidRPr="009135FA" w:rsidRDefault="00334AF9" w:rsidP="0079474C">
      <w:pPr>
        <w:pStyle w:val="a7"/>
        <w:widowControl w:val="0"/>
        <w:shd w:val="clear" w:color="auto" w:fill="FFFFFF"/>
        <w:spacing w:after="0"/>
        <w:ind w:left="0" w:firstLine="709"/>
        <w:jc w:val="both"/>
        <w:rPr>
          <w:rFonts w:ascii="Times New Roman" w:hAnsi="Times New Roman" w:cs="Times New Roman"/>
          <w:bCs/>
          <w:color w:val="000000"/>
          <w:sz w:val="28"/>
          <w:szCs w:val="28"/>
          <w:lang w:bidi="ru-RU"/>
        </w:rPr>
      </w:pPr>
      <w:r w:rsidRPr="009135FA">
        <w:rPr>
          <w:rFonts w:ascii="Times New Roman" w:hAnsi="Times New Roman" w:cs="Times New Roman"/>
          <w:b/>
          <w:bCs/>
          <w:color w:val="000000"/>
          <w:sz w:val="28"/>
          <w:szCs w:val="28"/>
          <w:lang w:bidi="ru-RU"/>
        </w:rPr>
        <w:t>Информационное сообщение</w:t>
      </w:r>
      <w:r w:rsidRPr="009135FA">
        <w:rPr>
          <w:rFonts w:ascii="Times New Roman" w:hAnsi="Times New Roman" w:cs="Times New Roman"/>
          <w:bCs/>
          <w:color w:val="000000"/>
          <w:sz w:val="28"/>
          <w:szCs w:val="28"/>
          <w:lang w:bidi="ru-RU"/>
        </w:rPr>
        <w:t xml:space="preserve"> о проведении торгов по продаже имущества и условиях его проведения </w:t>
      </w:r>
      <w:r w:rsidRPr="009135FA">
        <w:rPr>
          <w:rFonts w:ascii="Times New Roman" w:hAnsi="Times New Roman" w:cs="Times New Roman"/>
          <w:b/>
          <w:bCs/>
          <w:color w:val="000000"/>
          <w:sz w:val="28"/>
          <w:szCs w:val="28"/>
          <w:lang w:bidi="ru-RU"/>
        </w:rPr>
        <w:t>являются условиями публичной оферты</w:t>
      </w:r>
      <w:r w:rsidRPr="009135FA">
        <w:rPr>
          <w:rFonts w:ascii="Times New Roman" w:hAnsi="Times New Roman" w:cs="Times New Roman"/>
          <w:bCs/>
          <w:color w:val="000000"/>
          <w:sz w:val="28"/>
          <w:szCs w:val="28"/>
          <w:lang w:bidi="ru-RU"/>
        </w:rPr>
        <w:t xml:space="preserve">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334AF9" w:rsidRPr="009135FA" w:rsidRDefault="00334AF9" w:rsidP="0079474C">
      <w:pPr>
        <w:pStyle w:val="a7"/>
        <w:widowControl w:val="0"/>
        <w:spacing w:after="0"/>
        <w:ind w:left="0" w:firstLine="709"/>
        <w:jc w:val="both"/>
        <w:rPr>
          <w:rFonts w:ascii="Times New Roman" w:hAnsi="Times New Roman" w:cs="Times New Roman"/>
          <w:bCs/>
          <w:color w:val="000000"/>
          <w:sz w:val="28"/>
          <w:szCs w:val="28"/>
          <w:lang w:bidi="ru-RU"/>
        </w:rPr>
      </w:pPr>
      <w:r w:rsidRPr="009135FA">
        <w:rPr>
          <w:rFonts w:ascii="Times New Roman" w:hAnsi="Times New Roman" w:cs="Times New Roman"/>
          <w:bCs/>
          <w:color w:val="000000"/>
          <w:sz w:val="28"/>
          <w:szCs w:val="28"/>
          <w:lang w:bidi="ru-RU"/>
        </w:rPr>
        <w:t xml:space="preserve">Для участия в торгах претенденты перечисляют </w:t>
      </w:r>
      <w:r w:rsidR="0079474C" w:rsidRPr="009135FA">
        <w:rPr>
          <w:rFonts w:ascii="Times New Roman" w:hAnsi="Times New Roman" w:cs="Times New Roman"/>
          <w:b/>
          <w:bCs/>
          <w:color w:val="000000"/>
          <w:sz w:val="28"/>
          <w:szCs w:val="28"/>
          <w:lang w:bidi="ru-RU"/>
        </w:rPr>
        <w:t xml:space="preserve">задаток в размере </w:t>
      </w:r>
      <w:r w:rsidRPr="009135FA">
        <w:rPr>
          <w:rFonts w:ascii="Times New Roman" w:hAnsi="Times New Roman" w:cs="Times New Roman"/>
          <w:b/>
          <w:bCs/>
          <w:color w:val="000000"/>
          <w:sz w:val="28"/>
          <w:szCs w:val="28"/>
          <w:lang w:bidi="ru-RU"/>
        </w:rPr>
        <w:t xml:space="preserve">10% </w:t>
      </w:r>
      <w:r w:rsidRPr="00F769D8">
        <w:rPr>
          <w:rFonts w:ascii="Times New Roman" w:hAnsi="Times New Roman" w:cs="Times New Roman"/>
          <w:bCs/>
          <w:color w:val="000000"/>
          <w:sz w:val="28"/>
          <w:szCs w:val="28"/>
          <w:lang w:bidi="ru-RU"/>
        </w:rPr>
        <w:t>от</w:t>
      </w:r>
      <w:r w:rsidRPr="009135FA">
        <w:rPr>
          <w:rFonts w:ascii="Times New Roman" w:hAnsi="Times New Roman" w:cs="Times New Roman"/>
          <w:b/>
          <w:bCs/>
          <w:color w:val="000000"/>
          <w:sz w:val="28"/>
          <w:szCs w:val="28"/>
          <w:lang w:bidi="ru-RU"/>
        </w:rPr>
        <w:t xml:space="preserve"> </w:t>
      </w:r>
      <w:r w:rsidRPr="009135FA">
        <w:rPr>
          <w:rFonts w:ascii="Times New Roman" w:hAnsi="Times New Roman" w:cs="Times New Roman"/>
          <w:bCs/>
          <w:color w:val="000000"/>
          <w:sz w:val="28"/>
          <w:szCs w:val="28"/>
          <w:lang w:bidi="ru-RU"/>
        </w:rPr>
        <w:t>начальной цены продажи имущества, указанной в информационном сообщении в счет обеспечения оплаты приобретаемого имущества.</w:t>
      </w:r>
    </w:p>
    <w:p w:rsidR="00334AF9" w:rsidRPr="009135FA" w:rsidRDefault="00334AF9" w:rsidP="0079474C">
      <w:pPr>
        <w:pStyle w:val="a7"/>
        <w:widowControl w:val="0"/>
        <w:spacing w:after="0"/>
        <w:ind w:left="0" w:firstLine="709"/>
        <w:jc w:val="both"/>
        <w:rPr>
          <w:rFonts w:ascii="Times New Roman" w:eastAsiaTheme="majorEastAsia" w:hAnsi="Times New Roman" w:cs="Times New Roman"/>
          <w:bCs/>
          <w:sz w:val="28"/>
          <w:szCs w:val="28"/>
          <w:lang w:bidi="ru-RU"/>
        </w:rPr>
      </w:pPr>
      <w:r w:rsidRPr="009135FA">
        <w:rPr>
          <w:rFonts w:ascii="Times New Roman" w:hAnsi="Times New Roman" w:cs="Times New Roman"/>
          <w:bCs/>
          <w:color w:val="000000"/>
          <w:sz w:val="28"/>
          <w:szCs w:val="28"/>
          <w:lang w:bidi="ru-RU"/>
        </w:rPr>
        <w:t xml:space="preserve">Перечисление задатка для участия в торгах и возврат задатка осуществляются с учетом особенностей, установленных регламентом </w:t>
      </w:r>
      <w:r w:rsidRPr="009135FA">
        <w:rPr>
          <w:rFonts w:ascii="Times New Roman" w:hAnsi="Times New Roman" w:cs="Times New Roman"/>
          <w:bCs/>
          <w:color w:val="000000"/>
          <w:sz w:val="28"/>
          <w:szCs w:val="28"/>
          <w:lang w:bidi="ru-RU"/>
        </w:rPr>
        <w:lastRenderedPageBreak/>
        <w:t xml:space="preserve">электронной </w:t>
      </w:r>
      <w:r w:rsidRPr="009135FA">
        <w:rPr>
          <w:rFonts w:ascii="Times New Roman" w:eastAsiaTheme="majorEastAsia" w:hAnsi="Times New Roman" w:cs="Times New Roman"/>
          <w:bCs/>
          <w:sz w:val="28"/>
          <w:szCs w:val="28"/>
          <w:lang w:bidi="ru-RU"/>
        </w:rPr>
        <w:t xml:space="preserve">площадки </w:t>
      </w:r>
      <w:hyperlink r:id="rId18" w:history="1">
        <w:r w:rsidRPr="009135FA">
          <w:rPr>
            <w:rStyle w:val="a5"/>
            <w:rFonts w:ascii="Times New Roman" w:hAnsi="Times New Roman" w:cs="Times New Roman"/>
            <w:sz w:val="28"/>
            <w:szCs w:val="28"/>
          </w:rPr>
          <w:t>http://utp.sberbank-ast.ru</w:t>
        </w:r>
      </w:hyperlink>
      <w:r w:rsidRPr="009135FA">
        <w:rPr>
          <w:rFonts w:ascii="Times New Roman" w:hAnsi="Times New Roman" w:cs="Times New Roman"/>
          <w:sz w:val="28"/>
          <w:szCs w:val="28"/>
        </w:rPr>
        <w:t>.</w:t>
      </w:r>
    </w:p>
    <w:p w:rsidR="00406B78" w:rsidRDefault="00334AF9" w:rsidP="0079474C">
      <w:pPr>
        <w:pStyle w:val="a7"/>
        <w:widowControl w:val="0"/>
        <w:spacing w:after="0"/>
        <w:ind w:left="0" w:firstLine="709"/>
        <w:jc w:val="both"/>
        <w:rPr>
          <w:rFonts w:ascii="Times New Roman" w:hAnsi="Times New Roman" w:cs="Times New Roman"/>
          <w:bCs/>
          <w:sz w:val="28"/>
          <w:szCs w:val="28"/>
          <w:lang w:bidi="ru-RU"/>
        </w:rPr>
      </w:pPr>
      <w:r w:rsidRPr="009135FA">
        <w:rPr>
          <w:rFonts w:ascii="Times New Roman" w:hAnsi="Times New Roman" w:cs="Times New Roman"/>
          <w:bCs/>
          <w:sz w:val="28"/>
          <w:szCs w:val="28"/>
          <w:lang w:bidi="ru-RU"/>
        </w:rPr>
        <w:t>Задаток перечисляется на реквизиты оператора электронной площадки (</w:t>
      </w:r>
      <w:hyperlink r:id="rId19" w:history="1">
        <w:r w:rsidRPr="009135FA">
          <w:rPr>
            <w:rStyle w:val="a5"/>
            <w:rFonts w:ascii="Times New Roman" w:hAnsi="Times New Roman" w:cs="Times New Roman"/>
            <w:bCs/>
            <w:sz w:val="28"/>
            <w:szCs w:val="28"/>
            <w:lang w:bidi="ru-RU"/>
          </w:rPr>
          <w:t>http://utp.sberbank-ast.ru/AP/Notice/653/Requisites</w:t>
        </w:r>
      </w:hyperlink>
      <w:r w:rsidRPr="009135FA">
        <w:rPr>
          <w:rFonts w:ascii="Times New Roman" w:hAnsi="Times New Roman" w:cs="Times New Roman"/>
          <w:bCs/>
          <w:sz w:val="28"/>
          <w:szCs w:val="28"/>
          <w:lang w:bidi="ru-RU"/>
        </w:rPr>
        <w:t>)</w:t>
      </w:r>
      <w:r w:rsidR="00406B78">
        <w:rPr>
          <w:rFonts w:ascii="Times New Roman" w:hAnsi="Times New Roman" w:cs="Times New Roman"/>
          <w:bCs/>
          <w:sz w:val="28"/>
          <w:szCs w:val="28"/>
          <w:lang w:bidi="ru-RU"/>
        </w:rPr>
        <w:t>:</w:t>
      </w:r>
    </w:p>
    <w:p w:rsidR="00406B78" w:rsidRDefault="00406B78" w:rsidP="00406B78">
      <w:pPr>
        <w:spacing w:after="0" w:line="240" w:lineRule="auto"/>
        <w:textAlignment w:val="top"/>
        <w:rPr>
          <w:rFonts w:ascii="Times New Roman" w:eastAsia="Times New Roman" w:hAnsi="Times New Roman" w:cs="Times New Roman"/>
          <w:b/>
          <w:bCs/>
          <w:color w:val="333333"/>
          <w:sz w:val="24"/>
          <w:szCs w:val="24"/>
          <w:lang w:eastAsia="ru-RU"/>
        </w:rPr>
      </w:pPr>
      <w:r w:rsidRPr="00406B78">
        <w:rPr>
          <w:rFonts w:ascii="Times New Roman" w:eastAsia="Times New Roman" w:hAnsi="Times New Roman" w:cs="Times New Roman"/>
          <w:b/>
          <w:bCs/>
          <w:color w:val="333333"/>
          <w:sz w:val="24"/>
          <w:szCs w:val="24"/>
          <w:lang w:eastAsia="ru-RU"/>
        </w:rPr>
        <w:t>ПОЛУЧАТЕЛЬ:</w:t>
      </w:r>
    </w:p>
    <w:p w:rsidR="00406B78" w:rsidRPr="00406B78" w:rsidRDefault="00406B78" w:rsidP="00406B78">
      <w:pPr>
        <w:spacing w:after="0" w:line="240" w:lineRule="auto"/>
        <w:textAlignment w:val="top"/>
        <w:rPr>
          <w:rFonts w:ascii="Times New Roman" w:eastAsia="Times New Roman" w:hAnsi="Times New Roman" w:cs="Times New Roman"/>
          <w:color w:val="333333"/>
          <w:sz w:val="28"/>
          <w:szCs w:val="28"/>
          <w:lang w:eastAsia="ru-RU"/>
        </w:rPr>
      </w:pPr>
      <w:r w:rsidRPr="00406B78">
        <w:rPr>
          <w:rFonts w:ascii="Times New Roman" w:eastAsia="Times New Roman" w:hAnsi="Times New Roman" w:cs="Times New Roman"/>
          <w:color w:val="333333"/>
          <w:sz w:val="28"/>
          <w:szCs w:val="28"/>
          <w:lang w:eastAsia="ru-RU"/>
        </w:rPr>
        <w:t>Наименование: АО "Сбербанк-АСТ"</w:t>
      </w:r>
      <w:r w:rsidRPr="00406B78">
        <w:rPr>
          <w:rFonts w:ascii="Times New Roman" w:eastAsia="Times New Roman" w:hAnsi="Times New Roman" w:cs="Times New Roman"/>
          <w:color w:val="333333"/>
          <w:sz w:val="28"/>
          <w:szCs w:val="28"/>
          <w:lang w:eastAsia="ru-RU"/>
        </w:rPr>
        <w:br/>
        <w:t>ИНН: 7707308480</w:t>
      </w:r>
      <w:r w:rsidRPr="00406B78">
        <w:rPr>
          <w:rFonts w:ascii="Times New Roman" w:eastAsia="Times New Roman" w:hAnsi="Times New Roman" w:cs="Times New Roman"/>
          <w:color w:val="333333"/>
          <w:sz w:val="28"/>
          <w:szCs w:val="28"/>
          <w:lang w:eastAsia="ru-RU"/>
        </w:rPr>
        <w:br/>
        <w:t>КПП: 770401001</w:t>
      </w:r>
      <w:r w:rsidRPr="00406B78">
        <w:rPr>
          <w:rFonts w:ascii="Times New Roman" w:eastAsia="Times New Roman" w:hAnsi="Times New Roman" w:cs="Times New Roman"/>
          <w:color w:val="333333"/>
          <w:sz w:val="28"/>
          <w:szCs w:val="28"/>
          <w:lang w:eastAsia="ru-RU"/>
        </w:rPr>
        <w:br/>
        <w:t>Расчетный счет: 40702810300020038047</w:t>
      </w:r>
    </w:p>
    <w:p w:rsidR="00406B78" w:rsidRPr="00406B78" w:rsidRDefault="00406B78" w:rsidP="00406B78">
      <w:pPr>
        <w:spacing w:after="0" w:line="240" w:lineRule="auto"/>
        <w:textAlignment w:val="top"/>
        <w:rPr>
          <w:rFonts w:ascii="Times New Roman" w:eastAsia="Times New Roman" w:hAnsi="Times New Roman" w:cs="Times New Roman"/>
          <w:color w:val="333333"/>
          <w:sz w:val="24"/>
          <w:szCs w:val="24"/>
          <w:lang w:eastAsia="ru-RU"/>
        </w:rPr>
      </w:pPr>
      <w:r w:rsidRPr="00406B78">
        <w:rPr>
          <w:rFonts w:ascii="Times New Roman" w:eastAsia="Times New Roman" w:hAnsi="Times New Roman" w:cs="Times New Roman"/>
          <w:b/>
          <w:bCs/>
          <w:color w:val="333333"/>
          <w:sz w:val="24"/>
          <w:szCs w:val="24"/>
          <w:lang w:eastAsia="ru-RU"/>
        </w:rPr>
        <w:t>БАНК ПОЛУЧАТЕЛЯ:</w:t>
      </w:r>
    </w:p>
    <w:p w:rsidR="00406B78" w:rsidRPr="00406B78" w:rsidRDefault="00406B78" w:rsidP="00406B78">
      <w:pPr>
        <w:spacing w:after="0" w:line="240" w:lineRule="auto"/>
        <w:textAlignment w:val="top"/>
        <w:rPr>
          <w:rFonts w:ascii="Times New Roman" w:eastAsia="Times New Roman" w:hAnsi="Times New Roman" w:cs="Times New Roman"/>
          <w:color w:val="333333"/>
          <w:sz w:val="28"/>
          <w:szCs w:val="28"/>
          <w:lang w:eastAsia="ru-RU"/>
        </w:rPr>
      </w:pPr>
      <w:r w:rsidRPr="00406B78">
        <w:rPr>
          <w:rFonts w:ascii="Times New Roman" w:eastAsia="Times New Roman" w:hAnsi="Times New Roman" w:cs="Times New Roman"/>
          <w:color w:val="333333"/>
          <w:sz w:val="28"/>
          <w:szCs w:val="28"/>
          <w:lang w:eastAsia="ru-RU"/>
        </w:rPr>
        <w:t>Наименование банка: ПАО "СБЕРБАНК РОССИИ" Г. МОСКВА</w:t>
      </w:r>
      <w:r w:rsidRPr="00406B78">
        <w:rPr>
          <w:rFonts w:ascii="Times New Roman" w:eastAsia="Times New Roman" w:hAnsi="Times New Roman" w:cs="Times New Roman"/>
          <w:color w:val="333333"/>
          <w:sz w:val="28"/>
          <w:szCs w:val="28"/>
          <w:lang w:eastAsia="ru-RU"/>
        </w:rPr>
        <w:br/>
        <w:t>БИК: 044525225</w:t>
      </w:r>
      <w:r w:rsidRPr="00406B78">
        <w:rPr>
          <w:rFonts w:ascii="Times New Roman" w:eastAsia="Times New Roman" w:hAnsi="Times New Roman" w:cs="Times New Roman"/>
          <w:color w:val="333333"/>
          <w:sz w:val="28"/>
          <w:szCs w:val="28"/>
          <w:lang w:eastAsia="ru-RU"/>
        </w:rPr>
        <w:br/>
        <w:t>Корреспондентский счет: 30101810400000000225</w:t>
      </w:r>
    </w:p>
    <w:p w:rsidR="00334AF9" w:rsidRPr="009135FA" w:rsidRDefault="00334AF9" w:rsidP="00406B78">
      <w:pPr>
        <w:pStyle w:val="a7"/>
        <w:tabs>
          <w:tab w:val="left" w:pos="851"/>
        </w:tabs>
        <w:spacing w:after="0" w:line="240" w:lineRule="auto"/>
        <w:ind w:left="0" w:firstLine="709"/>
        <w:jc w:val="both"/>
        <w:rPr>
          <w:rFonts w:ascii="Times New Roman" w:hAnsi="Times New Roman" w:cs="Times New Roman"/>
          <w:sz w:val="28"/>
          <w:szCs w:val="28"/>
        </w:rPr>
      </w:pPr>
      <w:r w:rsidRPr="009135FA">
        <w:rPr>
          <w:rFonts w:ascii="Times New Roman" w:hAnsi="Times New Roman" w:cs="Times New Roman"/>
          <w:sz w:val="28"/>
          <w:szCs w:val="28"/>
        </w:rPr>
        <w:t>В назначении платежа указывается: «</w:t>
      </w:r>
      <w:r w:rsidR="0027589B" w:rsidRPr="0027589B">
        <w:rPr>
          <w:rFonts w:ascii="Times New Roman" w:hAnsi="Times New Roman" w:cs="Times New Roman"/>
          <w:sz w:val="28"/>
          <w:szCs w:val="28"/>
        </w:rPr>
        <w:t>Перечисление денежных средств в качестве задатка</w:t>
      </w:r>
      <w:r w:rsidR="009A0DFB">
        <w:rPr>
          <w:rFonts w:ascii="Times New Roman" w:hAnsi="Times New Roman" w:cs="Times New Roman"/>
          <w:sz w:val="28"/>
          <w:szCs w:val="28"/>
        </w:rPr>
        <w:t xml:space="preserve"> (депозита)</w:t>
      </w:r>
      <w:r w:rsidR="0027589B" w:rsidRPr="0027589B">
        <w:rPr>
          <w:rFonts w:ascii="Times New Roman" w:hAnsi="Times New Roman" w:cs="Times New Roman"/>
          <w:sz w:val="28"/>
          <w:szCs w:val="28"/>
        </w:rPr>
        <w:t xml:space="preserve"> (ИНН плательщика), НДС не облагается</w:t>
      </w:r>
      <w:r w:rsidR="0027589B">
        <w:rPr>
          <w:rFonts w:ascii="Arial" w:hAnsi="Arial" w:cs="Arial"/>
          <w:color w:val="143370"/>
          <w:sz w:val="21"/>
          <w:szCs w:val="21"/>
        </w:rPr>
        <w:t>.</w:t>
      </w:r>
      <w:r w:rsidRPr="009135FA">
        <w:rPr>
          <w:rFonts w:ascii="Times New Roman" w:hAnsi="Times New Roman" w:cs="Times New Roman"/>
          <w:sz w:val="28"/>
          <w:szCs w:val="28"/>
        </w:rPr>
        <w:t>».</w:t>
      </w:r>
    </w:p>
    <w:p w:rsidR="00334AF9" w:rsidRPr="009135FA" w:rsidRDefault="00334AF9" w:rsidP="0079474C">
      <w:pPr>
        <w:pStyle w:val="11"/>
        <w:widowControl w:val="0"/>
        <w:spacing w:line="276" w:lineRule="auto"/>
        <w:ind w:firstLine="709"/>
        <w:jc w:val="both"/>
        <w:rPr>
          <w:sz w:val="28"/>
          <w:szCs w:val="28"/>
        </w:rPr>
      </w:pPr>
      <w:r w:rsidRPr="009135FA">
        <w:rPr>
          <w:sz w:val="28"/>
          <w:szCs w:val="28"/>
        </w:rPr>
        <w:t xml:space="preserve">Денежные средства в сумме задатка должны быть зачислены на лицевой счет Претендента, на электронной площадке не позднее </w:t>
      </w:r>
      <w:r w:rsidR="0018620E">
        <w:rPr>
          <w:sz w:val="28"/>
          <w:szCs w:val="28"/>
        </w:rPr>
        <w:t xml:space="preserve">00 часов </w:t>
      </w:r>
      <w:r w:rsidRPr="009135FA">
        <w:rPr>
          <w:sz w:val="28"/>
          <w:szCs w:val="28"/>
        </w:rPr>
        <w:t>00</w:t>
      </w:r>
      <w:r w:rsidR="0018620E">
        <w:rPr>
          <w:sz w:val="28"/>
          <w:szCs w:val="28"/>
        </w:rPr>
        <w:t xml:space="preserve"> минут (время московское) </w:t>
      </w:r>
      <w:r w:rsidR="00D775E2">
        <w:rPr>
          <w:sz w:val="28"/>
          <w:szCs w:val="28"/>
        </w:rPr>
        <w:t>20</w:t>
      </w:r>
      <w:r w:rsidRPr="009135FA">
        <w:rPr>
          <w:sz w:val="28"/>
          <w:szCs w:val="28"/>
        </w:rPr>
        <w:t xml:space="preserve"> </w:t>
      </w:r>
      <w:r w:rsidR="0018620E">
        <w:rPr>
          <w:sz w:val="28"/>
          <w:szCs w:val="28"/>
        </w:rPr>
        <w:t>дека</w:t>
      </w:r>
      <w:r w:rsidRPr="009135FA">
        <w:rPr>
          <w:sz w:val="28"/>
          <w:szCs w:val="28"/>
        </w:rPr>
        <w:t xml:space="preserve">бря 2023 г. </w:t>
      </w:r>
    </w:p>
    <w:p w:rsidR="00334AF9" w:rsidRPr="009135FA" w:rsidRDefault="00334AF9" w:rsidP="0079474C">
      <w:pPr>
        <w:pStyle w:val="a7"/>
        <w:widowControl w:val="0"/>
        <w:spacing w:after="0"/>
        <w:ind w:left="0" w:firstLine="709"/>
        <w:jc w:val="both"/>
        <w:rPr>
          <w:rFonts w:ascii="Times New Roman" w:eastAsiaTheme="majorEastAsia" w:hAnsi="Times New Roman" w:cs="Times New Roman"/>
          <w:bCs/>
          <w:sz w:val="28"/>
          <w:szCs w:val="28"/>
          <w:lang w:bidi="ru-RU"/>
        </w:rPr>
      </w:pPr>
      <w:r w:rsidRPr="009135FA">
        <w:rPr>
          <w:rFonts w:ascii="Times New Roman" w:hAnsi="Times New Roman" w:cs="Times New Roman"/>
          <w:sz w:val="28"/>
          <w:szCs w:val="28"/>
          <w:lang w:bidi="ru-RU"/>
        </w:rPr>
        <w:t xml:space="preserve">Возврат задатка осуществляется в соответствии с регламентом </w:t>
      </w:r>
      <w:r w:rsidRPr="009135FA">
        <w:rPr>
          <w:rFonts w:ascii="Times New Roman" w:hAnsi="Times New Roman" w:cs="Times New Roman"/>
          <w:bCs/>
          <w:color w:val="000000"/>
          <w:sz w:val="28"/>
          <w:szCs w:val="28"/>
          <w:lang w:bidi="ru-RU"/>
        </w:rPr>
        <w:t xml:space="preserve">электронной </w:t>
      </w:r>
      <w:r w:rsidRPr="009135FA">
        <w:rPr>
          <w:rFonts w:ascii="Times New Roman" w:eastAsiaTheme="majorEastAsia" w:hAnsi="Times New Roman" w:cs="Times New Roman"/>
          <w:bCs/>
          <w:sz w:val="28"/>
          <w:szCs w:val="28"/>
          <w:lang w:bidi="ru-RU"/>
        </w:rPr>
        <w:t xml:space="preserve">площадки </w:t>
      </w:r>
      <w:hyperlink r:id="rId20" w:history="1">
        <w:r w:rsidRPr="009135FA">
          <w:rPr>
            <w:rStyle w:val="a5"/>
            <w:rFonts w:ascii="Times New Roman" w:hAnsi="Times New Roman" w:cs="Times New Roman"/>
            <w:sz w:val="28"/>
            <w:szCs w:val="28"/>
          </w:rPr>
          <w:t>http://utp.sberbank-ast.ru</w:t>
        </w:r>
      </w:hyperlink>
      <w:r w:rsidRPr="009135FA">
        <w:rPr>
          <w:rFonts w:ascii="Times New Roman" w:hAnsi="Times New Roman" w:cs="Times New Roman"/>
          <w:sz w:val="28"/>
          <w:szCs w:val="28"/>
        </w:rPr>
        <w:t>.</w:t>
      </w:r>
    </w:p>
    <w:p w:rsidR="00334AF9" w:rsidRPr="009135FA" w:rsidRDefault="00334AF9" w:rsidP="0079474C">
      <w:pPr>
        <w:pStyle w:val="a7"/>
        <w:widowControl w:val="0"/>
        <w:spacing w:after="0"/>
        <w:ind w:left="0" w:firstLine="709"/>
        <w:jc w:val="both"/>
        <w:rPr>
          <w:rFonts w:ascii="Times New Roman" w:hAnsi="Times New Roman" w:cs="Times New Roman"/>
          <w:sz w:val="28"/>
          <w:szCs w:val="28"/>
          <w:lang w:bidi="ru-RU"/>
        </w:rPr>
      </w:pPr>
      <w:r w:rsidRPr="009135FA">
        <w:rPr>
          <w:rFonts w:ascii="Times New Roman" w:hAnsi="Times New Roman" w:cs="Times New Roman"/>
          <w:sz w:val="28"/>
          <w:szCs w:val="28"/>
          <w:lang w:bidi="ru-RU"/>
        </w:rPr>
        <w:t>Задаток, перечисленный победителем торгов, засчитывается в счет оплаты приобретаемого имущества (в сумму платежа по договору купли-продажи).</w:t>
      </w:r>
    </w:p>
    <w:p w:rsidR="00334AF9" w:rsidRPr="009135FA" w:rsidRDefault="00334AF9" w:rsidP="0079474C">
      <w:pPr>
        <w:pStyle w:val="a7"/>
        <w:widowControl w:val="0"/>
        <w:spacing w:after="0"/>
        <w:ind w:left="0" w:firstLine="709"/>
        <w:jc w:val="both"/>
        <w:rPr>
          <w:rFonts w:ascii="Times New Roman" w:hAnsi="Times New Roman" w:cs="Times New Roman"/>
          <w:sz w:val="28"/>
          <w:szCs w:val="28"/>
          <w:shd w:val="clear" w:color="auto" w:fill="FFFFFF"/>
        </w:rPr>
      </w:pPr>
      <w:r w:rsidRPr="009135FA">
        <w:rPr>
          <w:rFonts w:ascii="Times New Roman" w:hAnsi="Times New Roman" w:cs="Times New Roman"/>
          <w:sz w:val="28"/>
          <w:szCs w:val="28"/>
          <w:shd w:val="clear" w:color="auto" w:fill="FFFFFF"/>
        </w:rPr>
        <w:t>При уклонении или отказе победителя торгов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1A52EB" w:rsidRPr="009135FA" w:rsidRDefault="001A52EB" w:rsidP="0079474C">
      <w:pPr>
        <w:pStyle w:val="a7"/>
        <w:widowControl w:val="0"/>
        <w:spacing w:after="0"/>
        <w:ind w:left="0" w:firstLine="709"/>
        <w:jc w:val="both"/>
        <w:rPr>
          <w:rFonts w:ascii="Times New Roman" w:hAnsi="Times New Roman" w:cs="Times New Roman"/>
          <w:sz w:val="28"/>
          <w:szCs w:val="28"/>
          <w:shd w:val="clear" w:color="auto" w:fill="FFFFFF"/>
        </w:rPr>
      </w:pPr>
    </w:p>
    <w:p w:rsidR="001A52EB" w:rsidRPr="009135FA" w:rsidRDefault="001A52EB" w:rsidP="0079474C">
      <w:pPr>
        <w:pStyle w:val="a7"/>
        <w:numPr>
          <w:ilvl w:val="0"/>
          <w:numId w:val="7"/>
        </w:numPr>
        <w:spacing w:after="0"/>
        <w:ind w:left="0"/>
        <w:jc w:val="center"/>
        <w:rPr>
          <w:rFonts w:ascii="Times New Roman" w:hAnsi="Times New Roman" w:cs="Times New Roman"/>
          <w:b/>
          <w:sz w:val="28"/>
          <w:szCs w:val="28"/>
        </w:rPr>
      </w:pPr>
      <w:r w:rsidRPr="009135FA">
        <w:rPr>
          <w:rFonts w:ascii="Times New Roman" w:hAnsi="Times New Roman" w:cs="Times New Roman"/>
          <w:b/>
          <w:sz w:val="28"/>
          <w:szCs w:val="28"/>
        </w:rPr>
        <w:t>Порядок ознакомления покупателей с иной информацией, условиями договора купли-продажи</w:t>
      </w:r>
      <w:r w:rsidR="00036501" w:rsidRPr="009135FA">
        <w:rPr>
          <w:rFonts w:ascii="Times New Roman" w:hAnsi="Times New Roman" w:cs="Times New Roman"/>
          <w:b/>
          <w:sz w:val="28"/>
          <w:szCs w:val="28"/>
        </w:rPr>
        <w:t>, осмотр имущества</w:t>
      </w:r>
    </w:p>
    <w:p w:rsidR="001A52EB" w:rsidRPr="009135FA" w:rsidRDefault="001A52EB" w:rsidP="0079474C">
      <w:pPr>
        <w:spacing w:after="0"/>
        <w:ind w:firstLine="709"/>
        <w:jc w:val="both"/>
        <w:rPr>
          <w:rFonts w:ascii="Times New Roman" w:hAnsi="Times New Roman" w:cs="Times New Roman"/>
          <w:sz w:val="28"/>
          <w:szCs w:val="28"/>
        </w:rPr>
      </w:pPr>
      <w:r w:rsidRPr="009135FA">
        <w:rPr>
          <w:rFonts w:ascii="Times New Roman" w:hAnsi="Times New Roman" w:cs="Times New Roman"/>
          <w:sz w:val="28"/>
          <w:szCs w:val="28"/>
        </w:rPr>
        <w:t xml:space="preserve">С условиями продажи, проектом договора купли-продажи, </w:t>
      </w:r>
      <w:r w:rsidR="003A3F87" w:rsidRPr="009135FA">
        <w:rPr>
          <w:rFonts w:ascii="Times New Roman" w:hAnsi="Times New Roman" w:cs="Times New Roman"/>
          <w:sz w:val="28"/>
          <w:szCs w:val="28"/>
        </w:rPr>
        <w:t xml:space="preserve">иной документацией </w:t>
      </w:r>
      <w:r w:rsidRPr="009135FA">
        <w:rPr>
          <w:rFonts w:ascii="Times New Roman" w:hAnsi="Times New Roman" w:cs="Times New Roman"/>
          <w:sz w:val="28"/>
          <w:szCs w:val="28"/>
        </w:rPr>
        <w:t xml:space="preserve">можно ознакомиться в течение срока приема заявок </w:t>
      </w:r>
      <w:r w:rsidR="00DA05C7" w:rsidRPr="009135FA">
        <w:rPr>
          <w:rFonts w:ascii="Times New Roman" w:hAnsi="Times New Roman" w:cs="Times New Roman"/>
          <w:sz w:val="28"/>
          <w:szCs w:val="28"/>
        </w:rPr>
        <w:t xml:space="preserve">в администрации </w:t>
      </w:r>
      <w:proofErr w:type="spellStart"/>
      <w:r w:rsidR="00DA05C7" w:rsidRPr="009135FA">
        <w:rPr>
          <w:rFonts w:ascii="Times New Roman" w:hAnsi="Times New Roman" w:cs="Times New Roman"/>
          <w:sz w:val="28"/>
          <w:szCs w:val="28"/>
        </w:rPr>
        <w:t>Тракторозаводского</w:t>
      </w:r>
      <w:proofErr w:type="spellEnd"/>
      <w:r w:rsidR="00DA05C7" w:rsidRPr="009135FA">
        <w:rPr>
          <w:rFonts w:ascii="Times New Roman" w:hAnsi="Times New Roman" w:cs="Times New Roman"/>
          <w:sz w:val="28"/>
          <w:szCs w:val="28"/>
        </w:rPr>
        <w:t xml:space="preserve"> района города Челябинска</w:t>
      </w:r>
      <w:r w:rsidRPr="009135FA">
        <w:rPr>
          <w:rFonts w:ascii="Times New Roman" w:hAnsi="Times New Roman" w:cs="Times New Roman"/>
          <w:sz w:val="28"/>
          <w:szCs w:val="28"/>
        </w:rPr>
        <w:t xml:space="preserve">: </w:t>
      </w:r>
      <w:r w:rsidR="00DA05C7" w:rsidRPr="009135FA">
        <w:rPr>
          <w:rFonts w:ascii="Times New Roman" w:hAnsi="Times New Roman" w:cs="Times New Roman"/>
          <w:sz w:val="28"/>
          <w:szCs w:val="28"/>
        </w:rPr>
        <w:t>Челябинская область</w:t>
      </w:r>
      <w:r w:rsidRPr="009135FA">
        <w:rPr>
          <w:rFonts w:ascii="Times New Roman" w:hAnsi="Times New Roman" w:cs="Times New Roman"/>
          <w:sz w:val="28"/>
          <w:szCs w:val="28"/>
        </w:rPr>
        <w:t xml:space="preserve">, г. </w:t>
      </w:r>
      <w:r w:rsidR="00951443" w:rsidRPr="009135FA">
        <w:rPr>
          <w:rFonts w:ascii="Times New Roman" w:hAnsi="Times New Roman" w:cs="Times New Roman"/>
          <w:sz w:val="28"/>
          <w:szCs w:val="28"/>
        </w:rPr>
        <w:t>Челябинск</w:t>
      </w:r>
      <w:r w:rsidRPr="009135FA">
        <w:rPr>
          <w:rFonts w:ascii="Times New Roman" w:hAnsi="Times New Roman" w:cs="Times New Roman"/>
          <w:sz w:val="28"/>
          <w:szCs w:val="28"/>
        </w:rPr>
        <w:t xml:space="preserve">, ул. </w:t>
      </w:r>
      <w:r w:rsidR="00951443" w:rsidRPr="009135FA">
        <w:rPr>
          <w:rFonts w:ascii="Times New Roman" w:hAnsi="Times New Roman" w:cs="Times New Roman"/>
          <w:sz w:val="28"/>
          <w:szCs w:val="28"/>
        </w:rPr>
        <w:t>Горького</w:t>
      </w:r>
      <w:r w:rsidRPr="009135FA">
        <w:rPr>
          <w:rFonts w:ascii="Times New Roman" w:hAnsi="Times New Roman" w:cs="Times New Roman"/>
          <w:sz w:val="28"/>
          <w:szCs w:val="28"/>
        </w:rPr>
        <w:t>, д. 1</w:t>
      </w:r>
      <w:r w:rsidR="00951443" w:rsidRPr="009135FA">
        <w:rPr>
          <w:rFonts w:ascii="Times New Roman" w:hAnsi="Times New Roman" w:cs="Times New Roman"/>
          <w:sz w:val="28"/>
          <w:szCs w:val="28"/>
        </w:rPr>
        <w:t>0</w:t>
      </w:r>
      <w:r w:rsidRPr="009135FA">
        <w:rPr>
          <w:rFonts w:ascii="Times New Roman" w:hAnsi="Times New Roman" w:cs="Times New Roman"/>
          <w:sz w:val="28"/>
          <w:szCs w:val="28"/>
        </w:rPr>
        <w:t>, каб</w:t>
      </w:r>
      <w:r w:rsidR="00951443" w:rsidRPr="009135FA">
        <w:rPr>
          <w:rFonts w:ascii="Times New Roman" w:hAnsi="Times New Roman" w:cs="Times New Roman"/>
          <w:sz w:val="28"/>
          <w:szCs w:val="28"/>
        </w:rPr>
        <w:t>инет</w:t>
      </w:r>
      <w:r w:rsidRPr="009135FA">
        <w:rPr>
          <w:rFonts w:ascii="Times New Roman" w:hAnsi="Times New Roman" w:cs="Times New Roman"/>
          <w:sz w:val="28"/>
          <w:szCs w:val="28"/>
        </w:rPr>
        <w:t xml:space="preserve"> </w:t>
      </w:r>
      <w:r w:rsidR="00197700">
        <w:rPr>
          <w:rFonts w:ascii="Times New Roman" w:hAnsi="Times New Roman" w:cs="Times New Roman"/>
          <w:sz w:val="28"/>
          <w:szCs w:val="28"/>
        </w:rPr>
        <w:t>35</w:t>
      </w:r>
      <w:r w:rsidRPr="009135FA">
        <w:rPr>
          <w:rFonts w:ascii="Times New Roman" w:hAnsi="Times New Roman" w:cs="Times New Roman"/>
          <w:sz w:val="28"/>
          <w:szCs w:val="28"/>
        </w:rPr>
        <w:t>, с 08:30 до 1</w:t>
      </w:r>
      <w:r w:rsidR="00951443" w:rsidRPr="009135FA">
        <w:rPr>
          <w:rFonts w:ascii="Times New Roman" w:hAnsi="Times New Roman" w:cs="Times New Roman"/>
          <w:sz w:val="28"/>
          <w:szCs w:val="28"/>
        </w:rPr>
        <w:t>2</w:t>
      </w:r>
      <w:r w:rsidRPr="009135FA">
        <w:rPr>
          <w:rFonts w:ascii="Times New Roman" w:hAnsi="Times New Roman" w:cs="Times New Roman"/>
          <w:sz w:val="28"/>
          <w:szCs w:val="28"/>
        </w:rPr>
        <w:t>:00 и с 1</w:t>
      </w:r>
      <w:r w:rsidR="00951443" w:rsidRPr="009135FA">
        <w:rPr>
          <w:rFonts w:ascii="Times New Roman" w:hAnsi="Times New Roman" w:cs="Times New Roman"/>
          <w:sz w:val="28"/>
          <w:szCs w:val="28"/>
        </w:rPr>
        <w:t>2</w:t>
      </w:r>
      <w:r w:rsidRPr="009135FA">
        <w:rPr>
          <w:rFonts w:ascii="Times New Roman" w:hAnsi="Times New Roman" w:cs="Times New Roman"/>
          <w:sz w:val="28"/>
          <w:szCs w:val="28"/>
        </w:rPr>
        <w:t>:4</w:t>
      </w:r>
      <w:r w:rsidR="00951443" w:rsidRPr="009135FA">
        <w:rPr>
          <w:rFonts w:ascii="Times New Roman" w:hAnsi="Times New Roman" w:cs="Times New Roman"/>
          <w:sz w:val="28"/>
          <w:szCs w:val="28"/>
        </w:rPr>
        <w:t>5</w:t>
      </w:r>
      <w:r w:rsidRPr="009135FA">
        <w:rPr>
          <w:rFonts w:ascii="Times New Roman" w:hAnsi="Times New Roman" w:cs="Times New Roman"/>
          <w:sz w:val="28"/>
          <w:szCs w:val="28"/>
        </w:rPr>
        <w:t xml:space="preserve"> до 17:30 (в пятницу до 16:</w:t>
      </w:r>
      <w:r w:rsidR="00951443" w:rsidRPr="009135FA">
        <w:rPr>
          <w:rFonts w:ascii="Times New Roman" w:hAnsi="Times New Roman" w:cs="Times New Roman"/>
          <w:sz w:val="28"/>
          <w:szCs w:val="28"/>
        </w:rPr>
        <w:t>15</w:t>
      </w:r>
      <w:r w:rsidRPr="009135FA">
        <w:rPr>
          <w:rFonts w:ascii="Times New Roman" w:hAnsi="Times New Roman" w:cs="Times New Roman"/>
          <w:sz w:val="28"/>
          <w:szCs w:val="28"/>
        </w:rPr>
        <w:t xml:space="preserve">), адрес эл. почты: </w:t>
      </w:r>
      <w:proofErr w:type="spellStart"/>
      <w:r w:rsidR="00951443" w:rsidRPr="009135FA">
        <w:rPr>
          <w:rFonts w:ascii="Times New Roman" w:hAnsi="Times New Roman" w:cs="Times New Roman"/>
          <w:sz w:val="28"/>
          <w:szCs w:val="28"/>
          <w:lang w:val="en-US"/>
        </w:rPr>
        <w:t>buhgalteriya</w:t>
      </w:r>
      <w:proofErr w:type="spellEnd"/>
      <w:r w:rsidR="00951443" w:rsidRPr="009135FA">
        <w:rPr>
          <w:rFonts w:ascii="Times New Roman" w:hAnsi="Times New Roman" w:cs="Times New Roman"/>
          <w:sz w:val="28"/>
          <w:szCs w:val="28"/>
        </w:rPr>
        <w:t>@</w:t>
      </w:r>
      <w:proofErr w:type="spellStart"/>
      <w:r w:rsidR="00951443" w:rsidRPr="009135FA">
        <w:rPr>
          <w:rFonts w:ascii="Times New Roman" w:hAnsi="Times New Roman" w:cs="Times New Roman"/>
          <w:sz w:val="28"/>
          <w:szCs w:val="28"/>
          <w:lang w:val="en-US"/>
        </w:rPr>
        <w:t>admintzr</w:t>
      </w:r>
      <w:proofErr w:type="spellEnd"/>
      <w:r w:rsidR="00951443" w:rsidRPr="009135FA">
        <w:rPr>
          <w:rFonts w:ascii="Times New Roman" w:hAnsi="Times New Roman" w:cs="Times New Roman"/>
          <w:sz w:val="28"/>
          <w:szCs w:val="28"/>
        </w:rPr>
        <w:t>.</w:t>
      </w:r>
      <w:proofErr w:type="spellStart"/>
      <w:r w:rsidR="00951443" w:rsidRPr="009135FA">
        <w:rPr>
          <w:rFonts w:ascii="Times New Roman" w:hAnsi="Times New Roman" w:cs="Times New Roman"/>
          <w:sz w:val="28"/>
          <w:szCs w:val="28"/>
          <w:lang w:val="en-US"/>
        </w:rPr>
        <w:t>ru</w:t>
      </w:r>
      <w:proofErr w:type="spellEnd"/>
      <w:r w:rsidRPr="009135FA">
        <w:rPr>
          <w:rFonts w:ascii="Times New Roman" w:hAnsi="Times New Roman" w:cs="Times New Roman"/>
          <w:sz w:val="28"/>
          <w:szCs w:val="28"/>
        </w:rPr>
        <w:fldChar w:fldCharType="begin"/>
      </w:r>
      <w:r w:rsidRPr="009135FA">
        <w:rPr>
          <w:rFonts w:ascii="Times New Roman" w:hAnsi="Times New Roman" w:cs="Times New Roman"/>
          <w:sz w:val="28"/>
          <w:szCs w:val="28"/>
        </w:rPr>
        <w:instrText xml:space="preserve"> HYPERLINK "mailto:uizo@dobrraion.ru" </w:instrText>
      </w:r>
      <w:r w:rsidRPr="009135FA">
        <w:rPr>
          <w:rFonts w:ascii="Times New Roman" w:hAnsi="Times New Roman" w:cs="Times New Roman"/>
          <w:sz w:val="28"/>
          <w:szCs w:val="28"/>
        </w:rPr>
        <w:fldChar w:fldCharType="end"/>
      </w:r>
      <w:r w:rsidRPr="009135FA">
        <w:rPr>
          <w:rFonts w:ascii="Times New Roman" w:hAnsi="Times New Roman" w:cs="Times New Roman"/>
          <w:color w:val="005BD1"/>
          <w:sz w:val="28"/>
          <w:szCs w:val="28"/>
          <w:shd w:val="clear" w:color="auto" w:fill="FFFFFF"/>
        </w:rPr>
        <w:t xml:space="preserve">, </w:t>
      </w:r>
      <w:r w:rsidRPr="009135FA">
        <w:rPr>
          <w:rFonts w:ascii="Times New Roman" w:hAnsi="Times New Roman" w:cs="Times New Roman"/>
          <w:sz w:val="28"/>
          <w:szCs w:val="28"/>
          <w:shd w:val="clear" w:color="auto" w:fill="FFFFFF"/>
        </w:rPr>
        <w:t>телефон +7 (35</w:t>
      </w:r>
      <w:r w:rsidR="00951443" w:rsidRPr="009135FA">
        <w:rPr>
          <w:rFonts w:ascii="Times New Roman" w:hAnsi="Times New Roman" w:cs="Times New Roman"/>
          <w:sz w:val="28"/>
          <w:szCs w:val="28"/>
          <w:shd w:val="clear" w:color="auto" w:fill="FFFFFF"/>
        </w:rPr>
        <w:t>1</w:t>
      </w:r>
      <w:r w:rsidRPr="009135FA">
        <w:rPr>
          <w:rFonts w:ascii="Times New Roman" w:hAnsi="Times New Roman" w:cs="Times New Roman"/>
          <w:sz w:val="28"/>
          <w:szCs w:val="28"/>
          <w:shd w:val="clear" w:color="auto" w:fill="FFFFFF"/>
        </w:rPr>
        <w:t xml:space="preserve">) </w:t>
      </w:r>
      <w:r w:rsidR="00951443" w:rsidRPr="009135FA">
        <w:rPr>
          <w:rFonts w:ascii="Times New Roman" w:hAnsi="Times New Roman" w:cs="Times New Roman"/>
          <w:sz w:val="28"/>
          <w:szCs w:val="28"/>
          <w:shd w:val="clear" w:color="auto" w:fill="FFFFFF"/>
        </w:rPr>
        <w:t>775 51 29</w:t>
      </w:r>
      <w:r w:rsidRPr="009135FA">
        <w:rPr>
          <w:rFonts w:ascii="Times New Roman" w:hAnsi="Times New Roman" w:cs="Times New Roman"/>
          <w:sz w:val="28"/>
          <w:szCs w:val="28"/>
        </w:rPr>
        <w:t xml:space="preserve">, на официальных сайтах </w:t>
      </w:r>
      <w:hyperlink r:id="rId21" w:history="1">
        <w:r w:rsidR="00036501" w:rsidRPr="009135FA">
          <w:rPr>
            <w:rStyle w:val="a5"/>
            <w:rFonts w:ascii="Times New Roman" w:hAnsi="Times New Roman" w:cs="Times New Roman"/>
            <w:sz w:val="28"/>
            <w:szCs w:val="28"/>
          </w:rPr>
          <w:t>http://www.</w:t>
        </w:r>
        <w:r w:rsidR="00036501" w:rsidRPr="009135FA">
          <w:rPr>
            <w:rStyle w:val="a5"/>
            <w:rFonts w:ascii="Times New Roman" w:hAnsi="Times New Roman" w:cs="Times New Roman"/>
            <w:sz w:val="28"/>
            <w:szCs w:val="28"/>
            <w:lang w:val="en-US"/>
          </w:rPr>
          <w:t>admintzr</w:t>
        </w:r>
        <w:r w:rsidR="00036501" w:rsidRPr="009135FA">
          <w:rPr>
            <w:rStyle w:val="a5"/>
            <w:rFonts w:ascii="Times New Roman" w:hAnsi="Times New Roman" w:cs="Times New Roman"/>
            <w:sz w:val="28"/>
            <w:szCs w:val="28"/>
          </w:rPr>
          <w:t>.</w:t>
        </w:r>
        <w:r w:rsidR="00036501" w:rsidRPr="009135FA">
          <w:rPr>
            <w:rStyle w:val="a5"/>
            <w:rFonts w:ascii="Times New Roman" w:hAnsi="Times New Roman" w:cs="Times New Roman"/>
            <w:sz w:val="28"/>
            <w:szCs w:val="28"/>
            <w:lang w:val="en-US"/>
          </w:rPr>
          <w:t>ru</w:t>
        </w:r>
      </w:hyperlink>
      <w:r w:rsidRPr="009135FA">
        <w:rPr>
          <w:rFonts w:ascii="Times New Roman" w:hAnsi="Times New Roman" w:cs="Times New Roman"/>
          <w:sz w:val="28"/>
          <w:szCs w:val="28"/>
        </w:rPr>
        <w:t xml:space="preserve">, </w:t>
      </w:r>
      <w:hyperlink r:id="rId22" w:history="1">
        <w:r w:rsidRPr="009135FA">
          <w:rPr>
            <w:rStyle w:val="a5"/>
            <w:rFonts w:ascii="Times New Roman" w:hAnsi="Times New Roman" w:cs="Times New Roman"/>
            <w:sz w:val="28"/>
            <w:szCs w:val="28"/>
          </w:rPr>
          <w:t>https://torgi.gov.ru/new/public</w:t>
        </w:r>
      </w:hyperlink>
      <w:r w:rsidRPr="009135FA">
        <w:rPr>
          <w:rFonts w:ascii="Times New Roman" w:hAnsi="Times New Roman" w:cs="Times New Roman"/>
          <w:sz w:val="28"/>
          <w:szCs w:val="28"/>
        </w:rPr>
        <w:t>.</w:t>
      </w:r>
    </w:p>
    <w:p w:rsidR="00036501" w:rsidRPr="009135FA" w:rsidRDefault="00036501"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bCs/>
          <w:sz w:val="28"/>
          <w:szCs w:val="28"/>
          <w:lang w:eastAsia="ru-RU"/>
        </w:rPr>
        <w:t>Осмотр имущества</w:t>
      </w:r>
      <w:r w:rsidRPr="009135FA">
        <w:rPr>
          <w:rFonts w:ascii="Times New Roman" w:eastAsia="Times New Roman" w:hAnsi="Times New Roman" w:cs="Times New Roman"/>
          <w:sz w:val="28"/>
          <w:szCs w:val="28"/>
          <w:lang w:eastAsia="ru-RU"/>
        </w:rPr>
        <w:t xml:space="preserve">, выставляемого на аукцион производится </w:t>
      </w:r>
      <w:r w:rsidRPr="009135FA">
        <w:rPr>
          <w:rFonts w:ascii="Times New Roman" w:hAnsi="Times New Roman" w:cs="Times New Roman"/>
          <w:sz w:val="28"/>
          <w:szCs w:val="28"/>
        </w:rPr>
        <w:t>с 08:30 до 12:00 и с 12:45 до 17:30 (в пятницу до 16:15) по предварительной записи.</w:t>
      </w:r>
      <w:r w:rsidRPr="009135FA">
        <w:rPr>
          <w:rFonts w:ascii="Times New Roman" w:eastAsia="Times New Roman" w:hAnsi="Times New Roman" w:cs="Times New Roman"/>
          <w:sz w:val="28"/>
          <w:szCs w:val="28"/>
          <w:lang w:eastAsia="ru-RU"/>
        </w:rPr>
        <w:t xml:space="preserve">  Контактное лицо: начальник хозяйственного отдела администрации </w:t>
      </w:r>
      <w:proofErr w:type="spellStart"/>
      <w:r w:rsidRPr="009135FA">
        <w:rPr>
          <w:rFonts w:ascii="Times New Roman" w:eastAsia="Times New Roman" w:hAnsi="Times New Roman" w:cs="Times New Roman"/>
          <w:sz w:val="28"/>
          <w:szCs w:val="28"/>
          <w:lang w:eastAsia="ru-RU"/>
        </w:rPr>
        <w:t>Тракторозаводского</w:t>
      </w:r>
      <w:proofErr w:type="spellEnd"/>
      <w:r w:rsidRPr="009135FA">
        <w:rPr>
          <w:rFonts w:ascii="Times New Roman" w:eastAsia="Times New Roman" w:hAnsi="Times New Roman" w:cs="Times New Roman"/>
          <w:sz w:val="28"/>
          <w:szCs w:val="28"/>
          <w:lang w:eastAsia="ru-RU"/>
        </w:rPr>
        <w:t xml:space="preserve"> района города Челябинска Соколов Дмитрий Николаевич.</w:t>
      </w:r>
      <w:r w:rsidR="00CD33BA" w:rsidRPr="009135FA">
        <w:rPr>
          <w:rFonts w:ascii="Times New Roman" w:eastAsia="Times New Roman" w:hAnsi="Times New Roman" w:cs="Times New Roman"/>
          <w:sz w:val="28"/>
          <w:szCs w:val="28"/>
          <w:lang w:eastAsia="ru-RU"/>
        </w:rPr>
        <w:t xml:space="preserve"> Контактный телефон: </w:t>
      </w:r>
      <w:r w:rsidR="00F27B40" w:rsidRPr="009135FA">
        <w:rPr>
          <w:rFonts w:ascii="Times New Roman" w:eastAsia="Times New Roman" w:hAnsi="Times New Roman" w:cs="Times New Roman"/>
          <w:sz w:val="28"/>
          <w:szCs w:val="28"/>
          <w:lang w:eastAsia="ru-RU"/>
        </w:rPr>
        <w:t xml:space="preserve">раб. </w:t>
      </w:r>
      <w:r w:rsidR="00CD33BA" w:rsidRPr="009135FA">
        <w:rPr>
          <w:rFonts w:ascii="Times New Roman" w:hAnsi="Times New Roman" w:cs="Times New Roman"/>
          <w:sz w:val="28"/>
          <w:szCs w:val="28"/>
          <w:shd w:val="clear" w:color="auto" w:fill="FFFFFF"/>
        </w:rPr>
        <w:t>+7 (351) 775 30 44</w:t>
      </w:r>
      <w:r w:rsidR="00F27B40" w:rsidRPr="009135FA">
        <w:rPr>
          <w:rFonts w:ascii="Times New Roman" w:hAnsi="Times New Roman" w:cs="Times New Roman"/>
          <w:sz w:val="28"/>
          <w:szCs w:val="28"/>
          <w:shd w:val="clear" w:color="auto" w:fill="FFFFFF"/>
        </w:rPr>
        <w:t>, моб. 8-9822981707</w:t>
      </w:r>
      <w:r w:rsidR="00CD33BA" w:rsidRPr="009135FA">
        <w:rPr>
          <w:rFonts w:ascii="Times New Roman" w:eastAsia="Times New Roman" w:hAnsi="Times New Roman" w:cs="Times New Roman"/>
          <w:sz w:val="28"/>
          <w:szCs w:val="28"/>
          <w:lang w:eastAsia="ru-RU"/>
        </w:rPr>
        <w:t>.</w:t>
      </w:r>
    </w:p>
    <w:p w:rsidR="0079474C" w:rsidRPr="009135FA" w:rsidRDefault="0079474C" w:rsidP="0079474C">
      <w:pPr>
        <w:spacing w:after="0"/>
        <w:ind w:firstLine="567"/>
        <w:jc w:val="both"/>
        <w:rPr>
          <w:rFonts w:ascii="Times New Roman" w:eastAsia="Times New Roman" w:hAnsi="Times New Roman" w:cs="Times New Roman"/>
          <w:sz w:val="28"/>
          <w:szCs w:val="28"/>
          <w:lang w:eastAsia="ru-RU"/>
        </w:rPr>
      </w:pPr>
    </w:p>
    <w:p w:rsidR="00327C1E" w:rsidRPr="009135FA" w:rsidRDefault="00327C1E" w:rsidP="0079474C">
      <w:pPr>
        <w:pStyle w:val="a7"/>
        <w:widowControl w:val="0"/>
        <w:numPr>
          <w:ilvl w:val="0"/>
          <w:numId w:val="7"/>
        </w:numPr>
        <w:spacing w:after="0"/>
        <w:ind w:left="0"/>
        <w:jc w:val="center"/>
        <w:rPr>
          <w:rFonts w:ascii="Times New Roman" w:hAnsi="Times New Roman" w:cs="Times New Roman"/>
          <w:b/>
          <w:sz w:val="28"/>
          <w:szCs w:val="28"/>
          <w:shd w:val="clear" w:color="auto" w:fill="FFFFFF"/>
        </w:rPr>
      </w:pPr>
      <w:r w:rsidRPr="009135FA">
        <w:rPr>
          <w:rFonts w:ascii="Times New Roman" w:hAnsi="Times New Roman" w:cs="Times New Roman"/>
          <w:b/>
          <w:sz w:val="28"/>
          <w:szCs w:val="28"/>
          <w:shd w:val="clear" w:color="auto" w:fill="FFFFFF"/>
        </w:rPr>
        <w:lastRenderedPageBreak/>
        <w:t>Ограничения участия отдельных категорий физических лиц и юридических лиц в приватизации муниципального имущества</w:t>
      </w:r>
    </w:p>
    <w:p w:rsidR="00327C1E" w:rsidRPr="009135FA" w:rsidRDefault="00327C1E" w:rsidP="0079474C">
      <w:pPr>
        <w:spacing w:after="0"/>
        <w:ind w:firstLine="709"/>
        <w:jc w:val="both"/>
        <w:rPr>
          <w:rFonts w:ascii="Times New Roman" w:hAnsi="Times New Roman" w:cs="Times New Roman"/>
          <w:sz w:val="28"/>
          <w:szCs w:val="28"/>
          <w:lang w:eastAsia="ru-RU"/>
        </w:rPr>
      </w:pPr>
      <w:r w:rsidRPr="009135FA">
        <w:rPr>
          <w:rFonts w:ascii="Times New Roman" w:hAnsi="Times New Roman" w:cs="Times New Roman"/>
          <w:sz w:val="28"/>
          <w:szCs w:val="28"/>
          <w:lang w:eastAsia="ru-RU"/>
        </w:rPr>
        <w:t>Покупателями государственного и муниципального имущества могут быть любые физические и юридические лица, за исключением указанных в статье 5 Закона о приватизации.</w:t>
      </w:r>
    </w:p>
    <w:p w:rsidR="00327C1E" w:rsidRPr="009135FA" w:rsidRDefault="00327C1E" w:rsidP="0079474C">
      <w:pPr>
        <w:tabs>
          <w:tab w:val="left" w:pos="709"/>
        </w:tabs>
        <w:spacing w:after="0"/>
        <w:ind w:firstLine="709"/>
        <w:jc w:val="both"/>
        <w:rPr>
          <w:rFonts w:ascii="Times New Roman" w:hAnsi="Times New Roman" w:cs="Times New Roman"/>
          <w:b/>
          <w:sz w:val="28"/>
          <w:szCs w:val="28"/>
        </w:rPr>
      </w:pPr>
    </w:p>
    <w:p w:rsidR="00327C1E" w:rsidRPr="009135FA" w:rsidRDefault="00327C1E" w:rsidP="0079474C">
      <w:pPr>
        <w:pStyle w:val="a7"/>
        <w:widowControl w:val="0"/>
        <w:numPr>
          <w:ilvl w:val="0"/>
          <w:numId w:val="7"/>
        </w:numPr>
        <w:spacing w:after="0"/>
        <w:ind w:left="0"/>
        <w:jc w:val="center"/>
        <w:rPr>
          <w:rFonts w:ascii="Times New Roman" w:hAnsi="Times New Roman" w:cs="Times New Roman"/>
          <w:b/>
          <w:sz w:val="28"/>
          <w:szCs w:val="28"/>
          <w:shd w:val="clear" w:color="auto" w:fill="FFFFFF"/>
        </w:rPr>
      </w:pPr>
      <w:r w:rsidRPr="009135FA">
        <w:rPr>
          <w:rFonts w:ascii="Times New Roman" w:hAnsi="Times New Roman" w:cs="Times New Roman"/>
          <w:b/>
          <w:sz w:val="28"/>
          <w:szCs w:val="28"/>
          <w:shd w:val="clear" w:color="auto" w:fill="FFFFFF"/>
        </w:rPr>
        <w:t>Условия допуска и отказа в допуске к участию в торгах</w:t>
      </w:r>
    </w:p>
    <w:p w:rsidR="00327C1E" w:rsidRPr="009135FA" w:rsidRDefault="00327C1E" w:rsidP="0079474C">
      <w:pPr>
        <w:widowControl w:val="0"/>
        <w:spacing w:after="0"/>
        <w:ind w:firstLine="709"/>
        <w:jc w:val="both"/>
        <w:rPr>
          <w:rFonts w:ascii="Times New Roman" w:hAnsi="Times New Roman" w:cs="Times New Roman"/>
          <w:sz w:val="28"/>
          <w:szCs w:val="28"/>
          <w:shd w:val="clear" w:color="auto" w:fill="FFFFFF"/>
        </w:rPr>
      </w:pPr>
      <w:r w:rsidRPr="009135FA">
        <w:rPr>
          <w:rFonts w:ascii="Times New Roman" w:hAnsi="Times New Roman" w:cs="Times New Roman"/>
          <w:sz w:val="28"/>
          <w:szCs w:val="28"/>
          <w:shd w:val="clear" w:color="auto" w:fill="FFFFFF"/>
        </w:rPr>
        <w:t xml:space="preserve">К участию в торгах допускаются претенденты, признанные </w:t>
      </w:r>
      <w:r w:rsidR="00197700">
        <w:rPr>
          <w:rFonts w:ascii="Times New Roman" w:hAnsi="Times New Roman" w:cs="Times New Roman"/>
          <w:sz w:val="28"/>
          <w:szCs w:val="28"/>
          <w:shd w:val="clear" w:color="auto" w:fill="FFFFFF"/>
        </w:rPr>
        <w:t>П</w:t>
      </w:r>
      <w:r w:rsidRPr="009135FA">
        <w:rPr>
          <w:rFonts w:ascii="Times New Roman" w:hAnsi="Times New Roman" w:cs="Times New Roman"/>
          <w:sz w:val="28"/>
          <w:szCs w:val="28"/>
          <w:shd w:val="clear" w:color="auto" w:fill="FFFFFF"/>
        </w:rPr>
        <w:t>родавцом в соответствии с Законом о приватизации участниками.</w:t>
      </w:r>
    </w:p>
    <w:p w:rsidR="00327C1E" w:rsidRPr="009135FA" w:rsidRDefault="00327C1E" w:rsidP="0079474C">
      <w:pPr>
        <w:pStyle w:val="ConsPlusNormal"/>
        <w:widowControl/>
        <w:spacing w:line="276" w:lineRule="auto"/>
        <w:ind w:firstLine="709"/>
        <w:jc w:val="both"/>
        <w:rPr>
          <w:rFonts w:ascii="Times New Roman" w:hAnsi="Times New Roman" w:cs="Times New Roman"/>
          <w:bCs/>
          <w:sz w:val="28"/>
          <w:szCs w:val="28"/>
        </w:rPr>
      </w:pPr>
      <w:r w:rsidRPr="009135FA">
        <w:rPr>
          <w:rFonts w:ascii="Times New Roman" w:hAnsi="Times New Roman" w:cs="Times New Roman"/>
          <w:bCs/>
          <w:sz w:val="28"/>
          <w:szCs w:val="28"/>
        </w:rPr>
        <w:t xml:space="preserve">Претендент приобретает статус участника торгов с момента подписания протокола о признании </w:t>
      </w:r>
      <w:r w:rsidR="00197700">
        <w:rPr>
          <w:rFonts w:ascii="Times New Roman" w:hAnsi="Times New Roman" w:cs="Times New Roman"/>
          <w:bCs/>
          <w:sz w:val="28"/>
          <w:szCs w:val="28"/>
        </w:rPr>
        <w:t>п</w:t>
      </w:r>
      <w:r w:rsidRPr="009135FA">
        <w:rPr>
          <w:rFonts w:ascii="Times New Roman" w:hAnsi="Times New Roman" w:cs="Times New Roman"/>
          <w:bCs/>
          <w:sz w:val="28"/>
          <w:szCs w:val="28"/>
        </w:rPr>
        <w:t>ретендентов участниками торгов.</w:t>
      </w:r>
    </w:p>
    <w:p w:rsidR="00327C1E" w:rsidRPr="009135FA" w:rsidRDefault="00327C1E" w:rsidP="0079474C">
      <w:pPr>
        <w:pStyle w:val="ConsPlusNormal"/>
        <w:widowControl/>
        <w:spacing w:line="276" w:lineRule="auto"/>
        <w:ind w:firstLine="709"/>
        <w:jc w:val="both"/>
        <w:rPr>
          <w:rFonts w:ascii="Times New Roman" w:hAnsi="Times New Roman" w:cs="Times New Roman"/>
          <w:sz w:val="28"/>
          <w:szCs w:val="28"/>
        </w:rPr>
      </w:pPr>
      <w:r w:rsidRPr="009135FA">
        <w:rPr>
          <w:rFonts w:ascii="Times New Roman" w:hAnsi="Times New Roman" w:cs="Times New Roman"/>
          <w:bCs/>
          <w:sz w:val="28"/>
          <w:szCs w:val="28"/>
        </w:rPr>
        <w:t>Претендент не допускается к участию в торгах по следующим основаниям:</w:t>
      </w:r>
    </w:p>
    <w:p w:rsidR="00327C1E" w:rsidRPr="009135FA" w:rsidRDefault="00327C1E" w:rsidP="0079474C">
      <w:pPr>
        <w:pStyle w:val="ConsPlusNormal"/>
        <w:spacing w:line="276" w:lineRule="auto"/>
        <w:ind w:firstLine="709"/>
        <w:jc w:val="both"/>
        <w:rPr>
          <w:rFonts w:ascii="Times New Roman" w:hAnsi="Times New Roman" w:cs="Times New Roman"/>
          <w:sz w:val="28"/>
          <w:szCs w:val="28"/>
        </w:rPr>
      </w:pPr>
      <w:r w:rsidRPr="009135FA">
        <w:rPr>
          <w:rFonts w:ascii="Times New Roman" w:hAnsi="Times New Roman" w:cs="Times New Roman"/>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27C1E" w:rsidRPr="009135FA" w:rsidRDefault="00327C1E" w:rsidP="0079474C">
      <w:pPr>
        <w:pStyle w:val="ConsPlusNormal"/>
        <w:spacing w:line="276" w:lineRule="auto"/>
        <w:ind w:firstLine="709"/>
        <w:jc w:val="both"/>
        <w:rPr>
          <w:rFonts w:ascii="Times New Roman" w:hAnsi="Times New Roman" w:cs="Times New Roman"/>
          <w:sz w:val="28"/>
          <w:szCs w:val="28"/>
        </w:rPr>
      </w:pPr>
      <w:r w:rsidRPr="009135FA">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327C1E" w:rsidRPr="009135FA" w:rsidRDefault="00327C1E" w:rsidP="0079474C">
      <w:pPr>
        <w:pStyle w:val="ConsPlusNormal"/>
        <w:spacing w:line="276" w:lineRule="auto"/>
        <w:ind w:firstLine="709"/>
        <w:jc w:val="both"/>
        <w:rPr>
          <w:rFonts w:ascii="Times New Roman" w:hAnsi="Times New Roman" w:cs="Times New Roman"/>
          <w:sz w:val="28"/>
          <w:szCs w:val="28"/>
        </w:rPr>
      </w:pPr>
      <w:r w:rsidRPr="009135FA">
        <w:rPr>
          <w:rFonts w:ascii="Times New Roman" w:hAnsi="Times New Roman" w:cs="Times New Roman"/>
          <w:sz w:val="28"/>
          <w:szCs w:val="28"/>
        </w:rPr>
        <w:t>- не подтверждено поступление в установленный срок задатка на счет Оператора, указанный в информационном сообщении;</w:t>
      </w:r>
    </w:p>
    <w:p w:rsidR="00327C1E" w:rsidRPr="009135FA" w:rsidRDefault="00327C1E" w:rsidP="0079474C">
      <w:pPr>
        <w:pStyle w:val="ConsPlusNormal"/>
        <w:spacing w:line="276" w:lineRule="auto"/>
        <w:ind w:firstLine="709"/>
        <w:jc w:val="both"/>
        <w:rPr>
          <w:rFonts w:ascii="Times New Roman" w:hAnsi="Times New Roman" w:cs="Times New Roman"/>
          <w:sz w:val="28"/>
          <w:szCs w:val="28"/>
        </w:rPr>
      </w:pPr>
      <w:r w:rsidRPr="009135FA">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327C1E" w:rsidRPr="009135FA" w:rsidRDefault="00327C1E" w:rsidP="0079474C">
      <w:pPr>
        <w:autoSpaceDE w:val="0"/>
        <w:autoSpaceDN w:val="0"/>
        <w:adjustRightInd w:val="0"/>
        <w:spacing w:after="0"/>
        <w:ind w:firstLine="709"/>
        <w:jc w:val="both"/>
        <w:rPr>
          <w:rFonts w:ascii="Times New Roman" w:hAnsi="Times New Roman" w:cs="Times New Roman"/>
          <w:sz w:val="28"/>
          <w:szCs w:val="28"/>
        </w:rPr>
      </w:pPr>
      <w:r w:rsidRPr="009135FA">
        <w:rPr>
          <w:rFonts w:ascii="Times New Roman" w:hAnsi="Times New Roman" w:cs="Times New Roman"/>
          <w:sz w:val="28"/>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327C1E" w:rsidRPr="009135FA" w:rsidRDefault="00327C1E" w:rsidP="0079474C">
      <w:pPr>
        <w:autoSpaceDE w:val="0"/>
        <w:autoSpaceDN w:val="0"/>
        <w:adjustRightInd w:val="0"/>
        <w:spacing w:after="0"/>
        <w:ind w:firstLine="709"/>
        <w:jc w:val="both"/>
        <w:rPr>
          <w:rFonts w:ascii="Times New Roman" w:hAnsi="Times New Roman" w:cs="Times New Roman"/>
          <w:sz w:val="28"/>
          <w:szCs w:val="28"/>
          <w:shd w:val="clear" w:color="auto" w:fill="FFFFFF"/>
        </w:rPr>
      </w:pPr>
      <w:r w:rsidRPr="009135FA">
        <w:rPr>
          <w:rFonts w:ascii="Times New Roman" w:hAnsi="Times New Roman" w:cs="Times New Roman"/>
          <w:sz w:val="28"/>
          <w:szCs w:val="28"/>
        </w:rPr>
        <w:t xml:space="preserve">Оператор не позднее следующего рабочего дня после дня подписания протокола об определении участников направляет в Личные кабинеты </w:t>
      </w:r>
      <w:r w:rsidR="00197700">
        <w:rPr>
          <w:rFonts w:ascii="Times New Roman" w:hAnsi="Times New Roman" w:cs="Times New Roman"/>
          <w:sz w:val="28"/>
          <w:szCs w:val="28"/>
        </w:rPr>
        <w:t>п</w:t>
      </w:r>
      <w:r w:rsidRPr="009135FA">
        <w:rPr>
          <w:rFonts w:ascii="Times New Roman" w:hAnsi="Times New Roman" w:cs="Times New Roman"/>
          <w:sz w:val="28"/>
          <w:szCs w:val="28"/>
        </w:rPr>
        <w:t xml:space="preserve">ретендентов уведомления о признании их </w:t>
      </w:r>
      <w:r w:rsidR="00197700">
        <w:rPr>
          <w:rFonts w:ascii="Times New Roman" w:hAnsi="Times New Roman" w:cs="Times New Roman"/>
          <w:sz w:val="28"/>
          <w:szCs w:val="28"/>
        </w:rPr>
        <w:t>у</w:t>
      </w:r>
      <w:r w:rsidRPr="009135FA">
        <w:rPr>
          <w:rFonts w:ascii="Times New Roman" w:hAnsi="Times New Roman" w:cs="Times New Roman"/>
          <w:sz w:val="28"/>
          <w:szCs w:val="28"/>
        </w:rPr>
        <w:t xml:space="preserve">частниками торгов или об отказе в признании </w:t>
      </w:r>
      <w:r w:rsidR="00197700">
        <w:rPr>
          <w:rFonts w:ascii="Times New Roman" w:hAnsi="Times New Roman" w:cs="Times New Roman"/>
          <w:sz w:val="28"/>
          <w:szCs w:val="28"/>
        </w:rPr>
        <w:t>у</w:t>
      </w:r>
      <w:r w:rsidRPr="009135FA">
        <w:rPr>
          <w:rFonts w:ascii="Times New Roman" w:hAnsi="Times New Roman" w:cs="Times New Roman"/>
          <w:sz w:val="28"/>
          <w:szCs w:val="28"/>
        </w:rPr>
        <w:t>частниками с указанием оснований отказа</w:t>
      </w:r>
      <w:r w:rsidRPr="009135FA">
        <w:rPr>
          <w:rFonts w:ascii="Times New Roman" w:hAnsi="Times New Roman" w:cs="Times New Roman"/>
          <w:sz w:val="28"/>
          <w:szCs w:val="28"/>
          <w:shd w:val="clear" w:color="auto" w:fill="FFFFFF"/>
        </w:rPr>
        <w:t>.</w:t>
      </w:r>
    </w:p>
    <w:p w:rsidR="00327C1E" w:rsidRPr="009135FA" w:rsidRDefault="00327C1E" w:rsidP="0079474C">
      <w:pPr>
        <w:autoSpaceDE w:val="0"/>
        <w:autoSpaceDN w:val="0"/>
        <w:adjustRightInd w:val="0"/>
        <w:spacing w:after="0"/>
        <w:ind w:firstLine="709"/>
        <w:jc w:val="both"/>
        <w:rPr>
          <w:rFonts w:ascii="Times New Roman" w:hAnsi="Times New Roman" w:cs="Times New Roman"/>
          <w:sz w:val="28"/>
          <w:szCs w:val="28"/>
        </w:rPr>
      </w:pPr>
      <w:r w:rsidRPr="009135FA">
        <w:rPr>
          <w:rFonts w:ascii="Times New Roman" w:hAnsi="Times New Roman" w:cs="Times New Roman"/>
          <w:sz w:val="28"/>
          <w:szCs w:val="28"/>
          <w:shd w:val="clear" w:color="auto" w:fill="FFFFFF"/>
        </w:rPr>
        <w:t>Информация о претендентах, не допущенных к участию в торгах, размещается в открытой части электронной площадки, на официальном сайте Российской Федерации для размещения информации о проведении торгов</w:t>
      </w:r>
      <w:r w:rsidRPr="009135FA">
        <w:rPr>
          <w:rStyle w:val="apple-converted-space"/>
          <w:rFonts w:ascii="Times New Roman" w:hAnsi="Times New Roman" w:cs="Times New Roman"/>
          <w:sz w:val="28"/>
          <w:szCs w:val="28"/>
          <w:shd w:val="clear" w:color="auto" w:fill="FFFFFF"/>
        </w:rPr>
        <w:t> </w:t>
      </w:r>
      <w:hyperlink r:id="rId23" w:history="1">
        <w:r w:rsidRPr="009135FA">
          <w:rPr>
            <w:rStyle w:val="a5"/>
            <w:rFonts w:ascii="Times New Roman" w:hAnsi="Times New Roman" w:cs="Times New Roman"/>
            <w:sz w:val="28"/>
            <w:szCs w:val="28"/>
          </w:rPr>
          <w:t>https://torgi.gov.ru/new/public</w:t>
        </w:r>
      </w:hyperlink>
      <w:r w:rsidRPr="009135FA">
        <w:rPr>
          <w:rStyle w:val="apple-converted-space"/>
          <w:rFonts w:ascii="Times New Roman" w:hAnsi="Times New Roman" w:cs="Times New Roman"/>
          <w:sz w:val="28"/>
          <w:szCs w:val="28"/>
          <w:shd w:val="clear" w:color="auto" w:fill="FFFFFF"/>
        </w:rPr>
        <w:t> </w:t>
      </w:r>
      <w:r w:rsidRPr="009135FA">
        <w:rPr>
          <w:rFonts w:ascii="Times New Roman" w:hAnsi="Times New Roman" w:cs="Times New Roman"/>
          <w:sz w:val="28"/>
          <w:szCs w:val="28"/>
          <w:shd w:val="clear" w:color="auto" w:fill="FFFFFF"/>
        </w:rPr>
        <w:t>и на официальном сайте продавца</w:t>
      </w:r>
      <w:r w:rsidRPr="009135FA">
        <w:rPr>
          <w:rStyle w:val="apple-converted-space"/>
          <w:rFonts w:ascii="Times New Roman" w:hAnsi="Times New Roman" w:cs="Times New Roman"/>
          <w:sz w:val="28"/>
          <w:szCs w:val="28"/>
          <w:shd w:val="clear" w:color="auto" w:fill="FFFFFF"/>
        </w:rPr>
        <w:t xml:space="preserve"> </w:t>
      </w:r>
      <w:hyperlink r:id="rId24" w:history="1">
        <w:r w:rsidRPr="009135FA">
          <w:rPr>
            <w:rStyle w:val="a5"/>
            <w:rFonts w:ascii="Times New Roman" w:hAnsi="Times New Roman" w:cs="Times New Roman"/>
            <w:sz w:val="28"/>
            <w:szCs w:val="28"/>
          </w:rPr>
          <w:t>http://</w:t>
        </w:r>
      </w:hyperlink>
      <w:r w:rsidR="003F26B9" w:rsidRPr="009135FA">
        <w:rPr>
          <w:rFonts w:ascii="Times New Roman" w:eastAsia="Times New Roman" w:hAnsi="Times New Roman" w:cs="Times New Roman"/>
          <w:sz w:val="28"/>
          <w:szCs w:val="28"/>
          <w:u w:val="single"/>
          <w:lang w:eastAsia="ru-RU"/>
        </w:rPr>
        <w:t xml:space="preserve"> </w:t>
      </w:r>
      <w:r w:rsidR="003F26B9" w:rsidRPr="009135FA">
        <w:rPr>
          <w:rFonts w:ascii="Times New Roman" w:eastAsia="Times New Roman" w:hAnsi="Times New Roman" w:cs="Times New Roman"/>
          <w:sz w:val="28"/>
          <w:szCs w:val="28"/>
          <w:u w:val="single"/>
          <w:lang w:val="en-US" w:eastAsia="ru-RU"/>
        </w:rPr>
        <w:t>www</w:t>
      </w:r>
      <w:r w:rsidR="003F26B9" w:rsidRPr="009135FA">
        <w:rPr>
          <w:rFonts w:ascii="Times New Roman" w:eastAsia="Times New Roman" w:hAnsi="Times New Roman" w:cs="Times New Roman"/>
          <w:sz w:val="28"/>
          <w:szCs w:val="28"/>
          <w:u w:val="single"/>
          <w:lang w:eastAsia="ru-RU"/>
        </w:rPr>
        <w:t>.</w:t>
      </w:r>
      <w:hyperlink r:id="rId25" w:tgtFrame="_blank" w:history="1">
        <w:r w:rsidR="003F26B9" w:rsidRPr="009135FA">
          <w:rPr>
            <w:rFonts w:ascii="Times New Roman" w:eastAsia="Times New Roman" w:hAnsi="Times New Roman" w:cs="Times New Roman"/>
            <w:bCs/>
            <w:sz w:val="28"/>
            <w:szCs w:val="28"/>
            <w:u w:val="single"/>
            <w:lang w:eastAsia="ru-RU"/>
          </w:rPr>
          <w:t>admintzr.ru</w:t>
        </w:r>
      </w:hyperlink>
      <w:r w:rsidRPr="009135FA">
        <w:rPr>
          <w:rFonts w:ascii="Times New Roman" w:hAnsi="Times New Roman" w:cs="Times New Roman"/>
          <w:sz w:val="28"/>
          <w:szCs w:val="28"/>
        </w:rPr>
        <w:t>.</w:t>
      </w:r>
    </w:p>
    <w:p w:rsidR="00327C1E" w:rsidRPr="009135FA" w:rsidRDefault="00327C1E" w:rsidP="0079474C">
      <w:pPr>
        <w:tabs>
          <w:tab w:val="left" w:pos="709"/>
        </w:tabs>
        <w:spacing w:after="0"/>
        <w:ind w:firstLine="709"/>
        <w:jc w:val="both"/>
        <w:rPr>
          <w:rFonts w:ascii="Times New Roman" w:hAnsi="Times New Roman" w:cs="Times New Roman"/>
          <w:b/>
          <w:i/>
          <w:sz w:val="28"/>
          <w:szCs w:val="28"/>
        </w:rPr>
      </w:pPr>
    </w:p>
    <w:p w:rsidR="00327C1E" w:rsidRPr="009135FA" w:rsidRDefault="00327C1E" w:rsidP="0079474C">
      <w:pPr>
        <w:pStyle w:val="a7"/>
        <w:numPr>
          <w:ilvl w:val="0"/>
          <w:numId w:val="7"/>
        </w:numPr>
        <w:tabs>
          <w:tab w:val="left" w:pos="709"/>
        </w:tabs>
        <w:suppressAutoHyphens/>
        <w:spacing w:after="0"/>
        <w:ind w:left="0"/>
        <w:jc w:val="center"/>
        <w:rPr>
          <w:rFonts w:ascii="Times New Roman" w:hAnsi="Times New Roman" w:cs="Times New Roman"/>
          <w:b/>
          <w:sz w:val="28"/>
          <w:szCs w:val="28"/>
        </w:rPr>
      </w:pPr>
      <w:r w:rsidRPr="009135FA">
        <w:rPr>
          <w:rFonts w:ascii="Times New Roman" w:hAnsi="Times New Roman" w:cs="Times New Roman"/>
          <w:b/>
          <w:sz w:val="28"/>
          <w:szCs w:val="28"/>
        </w:rPr>
        <w:t>Порядок определения победителей</w:t>
      </w:r>
    </w:p>
    <w:p w:rsidR="00327C1E" w:rsidRPr="009135FA" w:rsidRDefault="00327C1E" w:rsidP="0079474C">
      <w:pPr>
        <w:tabs>
          <w:tab w:val="left" w:pos="709"/>
        </w:tabs>
        <w:spacing w:after="0"/>
        <w:ind w:firstLine="709"/>
        <w:jc w:val="both"/>
        <w:rPr>
          <w:rFonts w:ascii="Times New Roman" w:hAnsi="Times New Roman" w:cs="Times New Roman"/>
          <w:sz w:val="28"/>
          <w:szCs w:val="28"/>
        </w:rPr>
      </w:pPr>
      <w:r w:rsidRPr="009135FA">
        <w:rPr>
          <w:rFonts w:ascii="Times New Roman" w:hAnsi="Times New Roman" w:cs="Times New Roman"/>
          <w:sz w:val="28"/>
          <w:szCs w:val="28"/>
          <w:shd w:val="clear" w:color="auto" w:fill="FFFFFF"/>
        </w:rPr>
        <w:t>Победителем аукциона признается участник, предложивший наибольшую цену имущества.</w:t>
      </w:r>
    </w:p>
    <w:p w:rsidR="001A52EB" w:rsidRPr="009135FA" w:rsidRDefault="001A52EB" w:rsidP="0079474C">
      <w:pPr>
        <w:pStyle w:val="a7"/>
        <w:widowControl w:val="0"/>
        <w:spacing w:after="0"/>
        <w:ind w:left="0" w:firstLine="709"/>
        <w:jc w:val="both"/>
        <w:rPr>
          <w:rFonts w:ascii="Times New Roman" w:hAnsi="Times New Roman" w:cs="Times New Roman"/>
          <w:sz w:val="28"/>
          <w:szCs w:val="28"/>
          <w:shd w:val="clear" w:color="auto" w:fill="FFFFFF"/>
        </w:rPr>
      </w:pPr>
    </w:p>
    <w:p w:rsidR="00475565" w:rsidRPr="009135FA" w:rsidRDefault="00475565" w:rsidP="0079474C">
      <w:pPr>
        <w:pStyle w:val="a7"/>
        <w:numPr>
          <w:ilvl w:val="0"/>
          <w:numId w:val="11"/>
        </w:numPr>
        <w:spacing w:after="0"/>
        <w:ind w:left="0"/>
        <w:jc w:val="center"/>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Порядок заключения договора купли-продажи имущества</w:t>
      </w:r>
    </w:p>
    <w:p w:rsidR="00475565" w:rsidRPr="009135FA" w:rsidRDefault="00475565" w:rsidP="0079474C">
      <w:pPr>
        <w:spacing w:after="0"/>
        <w:ind w:firstLine="567"/>
        <w:jc w:val="center"/>
        <w:rPr>
          <w:rFonts w:ascii="Times New Roman" w:eastAsia="Times New Roman" w:hAnsi="Times New Roman" w:cs="Times New Roman"/>
          <w:sz w:val="28"/>
          <w:szCs w:val="28"/>
          <w:lang w:eastAsia="ru-RU"/>
        </w:rPr>
      </w:pPr>
      <w:proofErr w:type="gramStart"/>
      <w:r w:rsidRPr="009135FA">
        <w:rPr>
          <w:rFonts w:ascii="Times New Roman" w:eastAsia="Times New Roman" w:hAnsi="Times New Roman" w:cs="Times New Roman"/>
          <w:b/>
          <w:bCs/>
          <w:sz w:val="28"/>
          <w:szCs w:val="28"/>
          <w:lang w:eastAsia="ru-RU"/>
        </w:rPr>
        <w:t>по</w:t>
      </w:r>
      <w:proofErr w:type="gramEnd"/>
      <w:r w:rsidRPr="009135FA">
        <w:rPr>
          <w:rFonts w:ascii="Times New Roman" w:eastAsia="Times New Roman" w:hAnsi="Times New Roman" w:cs="Times New Roman"/>
          <w:b/>
          <w:bCs/>
          <w:sz w:val="28"/>
          <w:szCs w:val="28"/>
          <w:lang w:eastAsia="ru-RU"/>
        </w:rPr>
        <w:t xml:space="preserve"> итогам аукциона</w:t>
      </w:r>
    </w:p>
    <w:p w:rsidR="0023060C" w:rsidRPr="009135FA" w:rsidRDefault="00475565" w:rsidP="0079474C">
      <w:pPr>
        <w:tabs>
          <w:tab w:val="left" w:pos="709"/>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 Договор купли-продажи имущества заключается с победителем аукциона в течение 5 (пяти) рабочих дней с даты подведения итогов аукциона.</w:t>
      </w:r>
      <w:r w:rsidR="0023060C" w:rsidRPr="009135FA">
        <w:rPr>
          <w:rFonts w:ascii="Times New Roman" w:eastAsia="Times New Roman" w:hAnsi="Times New Roman" w:cs="Times New Roman"/>
          <w:sz w:val="28"/>
          <w:szCs w:val="28"/>
          <w:lang w:eastAsia="ru-RU"/>
        </w:rPr>
        <w:t xml:space="preserve"> </w:t>
      </w:r>
    </w:p>
    <w:p w:rsidR="0023060C" w:rsidRPr="009135FA" w:rsidRDefault="0023060C" w:rsidP="0079474C">
      <w:pPr>
        <w:tabs>
          <w:tab w:val="left" w:pos="709"/>
        </w:tabs>
        <w:autoSpaceDE w:val="0"/>
        <w:autoSpaceDN w:val="0"/>
        <w:adjustRightInd w:val="0"/>
        <w:spacing w:after="0"/>
        <w:ind w:firstLine="709"/>
        <w:jc w:val="both"/>
        <w:rPr>
          <w:rFonts w:ascii="Times New Roman" w:hAnsi="Times New Roman" w:cs="Times New Roman"/>
          <w:bCs/>
          <w:sz w:val="28"/>
          <w:szCs w:val="28"/>
          <w:lang w:bidi="ru-RU"/>
        </w:rPr>
      </w:pPr>
      <w:r w:rsidRPr="009135FA">
        <w:rPr>
          <w:rFonts w:ascii="Times New Roman" w:hAnsi="Times New Roman" w:cs="Times New Roman"/>
          <w:bCs/>
          <w:sz w:val="28"/>
          <w:szCs w:val="28"/>
          <w:lang w:bidi="ru-RU"/>
        </w:rPr>
        <w:t xml:space="preserve">Заключение договора купли-продажи имущества по итогам торгов осуществляется сторонами </w:t>
      </w:r>
      <w:r w:rsidR="00031DD6">
        <w:rPr>
          <w:rFonts w:ascii="Times New Roman" w:hAnsi="Times New Roman" w:cs="Times New Roman"/>
          <w:bCs/>
          <w:sz w:val="28"/>
          <w:szCs w:val="28"/>
          <w:lang w:bidi="ru-RU"/>
        </w:rPr>
        <w:t>в форме электронного документа посредством штатного интерфейса торговой секции</w:t>
      </w:r>
      <w:r w:rsidRPr="009135FA">
        <w:rPr>
          <w:rFonts w:ascii="Times New Roman" w:hAnsi="Times New Roman" w:cs="Times New Roman"/>
          <w:bCs/>
          <w:sz w:val="28"/>
          <w:szCs w:val="28"/>
          <w:lang w:bidi="ru-RU"/>
        </w:rPr>
        <w:t xml:space="preserve"> </w:t>
      </w:r>
      <w:r w:rsidR="00031DD6">
        <w:rPr>
          <w:rFonts w:ascii="Times New Roman" w:hAnsi="Times New Roman" w:cs="Times New Roman"/>
          <w:bCs/>
          <w:sz w:val="28"/>
          <w:szCs w:val="28"/>
          <w:lang w:bidi="ru-RU"/>
        </w:rPr>
        <w:t>«Приватизация, аренда и продажа прав».</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Результаты аукциона аннулируются продавцом.</w:t>
      </w:r>
    </w:p>
    <w:p w:rsidR="00475565" w:rsidRPr="009135FA" w:rsidRDefault="00475565" w:rsidP="0079474C">
      <w:pPr>
        <w:spacing w:after="0"/>
        <w:ind w:firstLine="567"/>
        <w:jc w:val="both"/>
        <w:rPr>
          <w:rFonts w:ascii="Times New Roman" w:eastAsia="Times New Roman" w:hAnsi="Times New Roman" w:cs="Times New Roman"/>
          <w:b/>
          <w:bCs/>
          <w:sz w:val="28"/>
          <w:szCs w:val="28"/>
          <w:lang w:eastAsia="ru-RU"/>
        </w:rPr>
      </w:pPr>
      <w:r w:rsidRPr="009135FA">
        <w:rPr>
          <w:rFonts w:ascii="Times New Roman" w:eastAsia="Times New Roman" w:hAnsi="Times New Roman" w:cs="Times New Roman"/>
          <w:sz w:val="28"/>
          <w:szCs w:val="28"/>
          <w:lang w:eastAsia="ru-RU"/>
        </w:rPr>
        <w:t xml:space="preserve">Оплата приобретаемого имущества производится </w:t>
      </w:r>
      <w:r w:rsidR="0023060C" w:rsidRPr="009135FA">
        <w:rPr>
          <w:rFonts w:ascii="Times New Roman" w:eastAsia="Times New Roman" w:hAnsi="Times New Roman" w:cs="Times New Roman"/>
          <w:sz w:val="28"/>
          <w:szCs w:val="28"/>
          <w:lang w:eastAsia="ru-RU"/>
        </w:rPr>
        <w:t>единовременно</w:t>
      </w:r>
      <w:r w:rsidR="00B8510E">
        <w:rPr>
          <w:rFonts w:ascii="Times New Roman" w:eastAsia="Times New Roman" w:hAnsi="Times New Roman" w:cs="Times New Roman"/>
          <w:sz w:val="28"/>
          <w:szCs w:val="28"/>
          <w:lang w:eastAsia="ru-RU"/>
        </w:rPr>
        <w:t>,</w:t>
      </w:r>
      <w:r w:rsidR="0023060C" w:rsidRPr="009135FA">
        <w:rPr>
          <w:rFonts w:ascii="Times New Roman" w:eastAsia="Times New Roman" w:hAnsi="Times New Roman" w:cs="Times New Roman"/>
          <w:sz w:val="28"/>
          <w:szCs w:val="28"/>
          <w:lang w:eastAsia="ru-RU"/>
        </w:rPr>
        <w:t xml:space="preserve"> </w:t>
      </w:r>
      <w:r w:rsidRPr="009135FA">
        <w:rPr>
          <w:rFonts w:ascii="Times New Roman" w:eastAsia="Times New Roman" w:hAnsi="Times New Roman" w:cs="Times New Roman"/>
          <w:sz w:val="28"/>
          <w:szCs w:val="28"/>
          <w:lang w:eastAsia="ru-RU"/>
        </w:rPr>
        <w:t xml:space="preserve">путем перечисления денежных средств </w:t>
      </w:r>
      <w:r w:rsidR="0023060C" w:rsidRPr="009135FA">
        <w:rPr>
          <w:rFonts w:ascii="Times New Roman" w:eastAsia="Times New Roman" w:hAnsi="Times New Roman" w:cs="Times New Roman"/>
          <w:sz w:val="28"/>
          <w:szCs w:val="28"/>
          <w:lang w:eastAsia="ru-RU"/>
        </w:rPr>
        <w:t xml:space="preserve">в валюте Российской Федерации в безналичном порядке </w:t>
      </w:r>
      <w:proofErr w:type="gramStart"/>
      <w:r w:rsidRPr="009135FA">
        <w:rPr>
          <w:rFonts w:ascii="Times New Roman" w:eastAsia="Times New Roman" w:hAnsi="Times New Roman" w:cs="Times New Roman"/>
          <w:b/>
          <w:bCs/>
          <w:sz w:val="28"/>
          <w:szCs w:val="28"/>
          <w:lang w:eastAsia="ru-RU"/>
        </w:rPr>
        <w:t>в  течение</w:t>
      </w:r>
      <w:proofErr w:type="gramEnd"/>
      <w:r w:rsidRPr="009135FA">
        <w:rPr>
          <w:rFonts w:ascii="Times New Roman" w:eastAsia="Times New Roman" w:hAnsi="Times New Roman" w:cs="Times New Roman"/>
          <w:b/>
          <w:bCs/>
          <w:sz w:val="28"/>
          <w:szCs w:val="28"/>
          <w:lang w:eastAsia="ru-RU"/>
        </w:rPr>
        <w:t xml:space="preserve"> </w:t>
      </w:r>
      <w:r w:rsidR="0047795A" w:rsidRPr="009135FA">
        <w:rPr>
          <w:rFonts w:ascii="Times New Roman" w:eastAsia="Times New Roman" w:hAnsi="Times New Roman" w:cs="Times New Roman"/>
          <w:b/>
          <w:bCs/>
          <w:sz w:val="28"/>
          <w:szCs w:val="28"/>
          <w:lang w:eastAsia="ru-RU"/>
        </w:rPr>
        <w:t>3</w:t>
      </w:r>
      <w:r w:rsidRPr="009135FA">
        <w:rPr>
          <w:rFonts w:ascii="Times New Roman" w:eastAsia="Times New Roman" w:hAnsi="Times New Roman" w:cs="Times New Roman"/>
          <w:b/>
          <w:bCs/>
          <w:sz w:val="28"/>
          <w:szCs w:val="28"/>
          <w:lang w:eastAsia="ru-RU"/>
        </w:rPr>
        <w:t>  (</w:t>
      </w:r>
      <w:r w:rsidR="0047795A" w:rsidRPr="009135FA">
        <w:rPr>
          <w:rFonts w:ascii="Times New Roman" w:eastAsia="Times New Roman" w:hAnsi="Times New Roman" w:cs="Times New Roman"/>
          <w:b/>
          <w:bCs/>
          <w:sz w:val="28"/>
          <w:szCs w:val="28"/>
          <w:lang w:eastAsia="ru-RU"/>
        </w:rPr>
        <w:t>трех</w:t>
      </w:r>
      <w:r w:rsidRPr="009135FA">
        <w:rPr>
          <w:rFonts w:ascii="Times New Roman" w:eastAsia="Times New Roman" w:hAnsi="Times New Roman" w:cs="Times New Roman"/>
          <w:b/>
          <w:bCs/>
          <w:sz w:val="28"/>
          <w:szCs w:val="28"/>
          <w:lang w:eastAsia="ru-RU"/>
        </w:rPr>
        <w:t>)</w:t>
      </w:r>
      <w:r w:rsidR="00D61930" w:rsidRPr="009135FA">
        <w:rPr>
          <w:rFonts w:ascii="Times New Roman" w:eastAsia="Times New Roman" w:hAnsi="Times New Roman" w:cs="Times New Roman"/>
          <w:b/>
          <w:bCs/>
          <w:sz w:val="28"/>
          <w:szCs w:val="28"/>
          <w:lang w:eastAsia="ru-RU"/>
        </w:rPr>
        <w:t xml:space="preserve"> рабочих </w:t>
      </w:r>
      <w:r w:rsidRPr="009135FA">
        <w:rPr>
          <w:rFonts w:ascii="Times New Roman" w:eastAsia="Times New Roman" w:hAnsi="Times New Roman" w:cs="Times New Roman"/>
          <w:b/>
          <w:bCs/>
          <w:sz w:val="28"/>
          <w:szCs w:val="28"/>
          <w:lang w:eastAsia="ru-RU"/>
        </w:rPr>
        <w:t>дней со дня заключения договора купли-продажи</w:t>
      </w:r>
      <w:r w:rsidR="0023060C" w:rsidRPr="009135FA">
        <w:rPr>
          <w:rFonts w:ascii="Times New Roman" w:eastAsia="Times New Roman" w:hAnsi="Times New Roman" w:cs="Times New Roman"/>
          <w:b/>
          <w:bCs/>
          <w:sz w:val="28"/>
          <w:szCs w:val="28"/>
          <w:lang w:eastAsia="ru-RU"/>
        </w:rPr>
        <w:t xml:space="preserve"> по следующим б</w:t>
      </w:r>
      <w:r w:rsidRPr="009135FA">
        <w:rPr>
          <w:rFonts w:ascii="Times New Roman" w:eastAsia="Times New Roman" w:hAnsi="Times New Roman" w:cs="Times New Roman"/>
          <w:b/>
          <w:bCs/>
          <w:sz w:val="28"/>
          <w:szCs w:val="28"/>
          <w:lang w:eastAsia="ru-RU"/>
        </w:rPr>
        <w:t>анковски</w:t>
      </w:r>
      <w:r w:rsidR="0023060C" w:rsidRPr="009135FA">
        <w:rPr>
          <w:rFonts w:ascii="Times New Roman" w:eastAsia="Times New Roman" w:hAnsi="Times New Roman" w:cs="Times New Roman"/>
          <w:b/>
          <w:bCs/>
          <w:sz w:val="28"/>
          <w:szCs w:val="28"/>
          <w:lang w:eastAsia="ru-RU"/>
        </w:rPr>
        <w:t>м</w:t>
      </w:r>
      <w:r w:rsidRPr="009135FA">
        <w:rPr>
          <w:rFonts w:ascii="Times New Roman" w:eastAsia="Times New Roman" w:hAnsi="Times New Roman" w:cs="Times New Roman"/>
          <w:b/>
          <w:bCs/>
          <w:sz w:val="28"/>
          <w:szCs w:val="28"/>
          <w:lang w:eastAsia="ru-RU"/>
        </w:rPr>
        <w:t xml:space="preserve"> реквизит</w:t>
      </w:r>
      <w:r w:rsidR="0023060C" w:rsidRPr="009135FA">
        <w:rPr>
          <w:rFonts w:ascii="Times New Roman" w:eastAsia="Times New Roman" w:hAnsi="Times New Roman" w:cs="Times New Roman"/>
          <w:b/>
          <w:bCs/>
          <w:sz w:val="28"/>
          <w:szCs w:val="28"/>
          <w:lang w:eastAsia="ru-RU"/>
        </w:rPr>
        <w:t>ам</w:t>
      </w:r>
      <w:r w:rsidRPr="009135FA">
        <w:rPr>
          <w:rFonts w:ascii="Times New Roman" w:eastAsia="Times New Roman" w:hAnsi="Times New Roman" w:cs="Times New Roman"/>
          <w:b/>
          <w:bCs/>
          <w:sz w:val="28"/>
          <w:szCs w:val="28"/>
          <w:lang w:eastAsia="ru-RU"/>
        </w:rPr>
        <w:t>:</w:t>
      </w:r>
    </w:p>
    <w:p w:rsidR="009321C3" w:rsidRPr="009135FA" w:rsidRDefault="009321C3" w:rsidP="0079474C">
      <w:pPr>
        <w:spacing w:after="0"/>
        <w:rPr>
          <w:rFonts w:ascii="Times New Roman" w:hAnsi="Times New Roman" w:cs="Times New Roman"/>
          <w:sz w:val="28"/>
          <w:szCs w:val="28"/>
        </w:rPr>
      </w:pPr>
      <w:r w:rsidRPr="009135FA">
        <w:rPr>
          <w:rFonts w:ascii="Times New Roman" w:hAnsi="Times New Roman" w:cs="Times New Roman"/>
          <w:sz w:val="28"/>
          <w:szCs w:val="28"/>
        </w:rPr>
        <w:t xml:space="preserve">УФК по Челябинской области (администрация </w:t>
      </w:r>
      <w:proofErr w:type="spellStart"/>
      <w:r w:rsidRPr="009135FA">
        <w:rPr>
          <w:rFonts w:ascii="Times New Roman" w:hAnsi="Times New Roman" w:cs="Times New Roman"/>
          <w:sz w:val="28"/>
          <w:szCs w:val="28"/>
        </w:rPr>
        <w:t>Тракторозаводского</w:t>
      </w:r>
      <w:proofErr w:type="spellEnd"/>
      <w:r w:rsidRPr="009135FA">
        <w:rPr>
          <w:rFonts w:ascii="Times New Roman" w:hAnsi="Times New Roman" w:cs="Times New Roman"/>
          <w:sz w:val="28"/>
          <w:szCs w:val="28"/>
        </w:rPr>
        <w:t xml:space="preserve"> района города Челябинска    л/с 04693205040)</w:t>
      </w:r>
    </w:p>
    <w:p w:rsidR="009321C3" w:rsidRPr="009135FA" w:rsidRDefault="009321C3" w:rsidP="0079474C">
      <w:pPr>
        <w:spacing w:after="0"/>
        <w:rPr>
          <w:rFonts w:ascii="Times New Roman" w:hAnsi="Times New Roman" w:cs="Times New Roman"/>
          <w:sz w:val="28"/>
          <w:szCs w:val="28"/>
        </w:rPr>
      </w:pPr>
      <w:r w:rsidRPr="009135FA">
        <w:rPr>
          <w:rFonts w:ascii="Times New Roman" w:hAnsi="Times New Roman" w:cs="Times New Roman"/>
          <w:b/>
          <w:sz w:val="28"/>
          <w:szCs w:val="28"/>
        </w:rPr>
        <w:t xml:space="preserve">ИНН    </w:t>
      </w:r>
      <w:r w:rsidRPr="009135FA">
        <w:rPr>
          <w:rFonts w:ascii="Times New Roman" w:hAnsi="Times New Roman" w:cs="Times New Roman"/>
          <w:sz w:val="28"/>
          <w:szCs w:val="28"/>
        </w:rPr>
        <w:t xml:space="preserve"> 7452121660     </w:t>
      </w:r>
      <w:r w:rsidRPr="009135FA">
        <w:rPr>
          <w:rFonts w:ascii="Times New Roman" w:hAnsi="Times New Roman" w:cs="Times New Roman"/>
          <w:b/>
          <w:sz w:val="28"/>
          <w:szCs w:val="28"/>
        </w:rPr>
        <w:t>КПП</w:t>
      </w:r>
      <w:r w:rsidRPr="009135FA">
        <w:rPr>
          <w:rFonts w:ascii="Times New Roman" w:hAnsi="Times New Roman" w:cs="Times New Roman"/>
          <w:sz w:val="28"/>
          <w:szCs w:val="28"/>
        </w:rPr>
        <w:t xml:space="preserve"> 745201001</w:t>
      </w:r>
    </w:p>
    <w:p w:rsidR="009321C3" w:rsidRPr="009135FA" w:rsidRDefault="009321C3" w:rsidP="0079474C">
      <w:pPr>
        <w:spacing w:after="0"/>
        <w:rPr>
          <w:rFonts w:ascii="Times New Roman" w:hAnsi="Times New Roman" w:cs="Times New Roman"/>
          <w:sz w:val="28"/>
          <w:szCs w:val="28"/>
        </w:rPr>
      </w:pPr>
      <w:proofErr w:type="gramStart"/>
      <w:r w:rsidRPr="009135FA">
        <w:rPr>
          <w:rFonts w:ascii="Times New Roman" w:hAnsi="Times New Roman" w:cs="Times New Roman"/>
          <w:b/>
          <w:sz w:val="28"/>
          <w:szCs w:val="28"/>
        </w:rPr>
        <w:t>казначейский</w:t>
      </w:r>
      <w:proofErr w:type="gramEnd"/>
      <w:r w:rsidRPr="009135FA">
        <w:rPr>
          <w:rFonts w:ascii="Times New Roman" w:hAnsi="Times New Roman" w:cs="Times New Roman"/>
          <w:b/>
          <w:sz w:val="28"/>
          <w:szCs w:val="28"/>
        </w:rPr>
        <w:t xml:space="preserve"> счет </w:t>
      </w:r>
      <w:r w:rsidRPr="009135FA">
        <w:rPr>
          <w:rFonts w:ascii="Times New Roman" w:hAnsi="Times New Roman" w:cs="Times New Roman"/>
          <w:sz w:val="28"/>
          <w:szCs w:val="28"/>
        </w:rPr>
        <w:t>03100643000000016900</w:t>
      </w:r>
    </w:p>
    <w:p w:rsidR="009321C3" w:rsidRPr="009135FA" w:rsidRDefault="009321C3" w:rsidP="0079474C">
      <w:pPr>
        <w:spacing w:after="0"/>
        <w:rPr>
          <w:rFonts w:ascii="Times New Roman" w:hAnsi="Times New Roman" w:cs="Times New Roman"/>
          <w:sz w:val="28"/>
          <w:szCs w:val="28"/>
        </w:rPr>
      </w:pPr>
      <w:proofErr w:type="gramStart"/>
      <w:r w:rsidRPr="009135FA">
        <w:rPr>
          <w:rFonts w:ascii="Times New Roman" w:hAnsi="Times New Roman" w:cs="Times New Roman"/>
          <w:b/>
          <w:sz w:val="28"/>
          <w:szCs w:val="28"/>
        </w:rPr>
        <w:t>единый</w:t>
      </w:r>
      <w:proofErr w:type="gramEnd"/>
      <w:r w:rsidRPr="009135FA">
        <w:rPr>
          <w:rFonts w:ascii="Times New Roman" w:hAnsi="Times New Roman" w:cs="Times New Roman"/>
          <w:b/>
          <w:sz w:val="28"/>
          <w:szCs w:val="28"/>
        </w:rPr>
        <w:t xml:space="preserve"> казначейский счет</w:t>
      </w:r>
      <w:r w:rsidRPr="009135FA">
        <w:rPr>
          <w:rFonts w:ascii="Times New Roman" w:hAnsi="Times New Roman" w:cs="Times New Roman"/>
          <w:sz w:val="28"/>
          <w:szCs w:val="28"/>
        </w:rPr>
        <w:t xml:space="preserve">  40102810645370000062</w:t>
      </w:r>
    </w:p>
    <w:p w:rsidR="009321C3" w:rsidRPr="009135FA" w:rsidRDefault="009321C3" w:rsidP="0079474C">
      <w:pPr>
        <w:spacing w:after="0"/>
        <w:rPr>
          <w:rFonts w:ascii="Times New Roman" w:hAnsi="Times New Roman" w:cs="Times New Roman"/>
          <w:sz w:val="28"/>
          <w:szCs w:val="28"/>
        </w:rPr>
      </w:pPr>
      <w:proofErr w:type="gramStart"/>
      <w:r w:rsidRPr="009135FA">
        <w:rPr>
          <w:rFonts w:ascii="Times New Roman" w:hAnsi="Times New Roman" w:cs="Times New Roman"/>
          <w:b/>
          <w:sz w:val="28"/>
          <w:szCs w:val="28"/>
        </w:rPr>
        <w:t xml:space="preserve">Банк:  </w:t>
      </w:r>
      <w:r w:rsidRPr="009135FA">
        <w:rPr>
          <w:rFonts w:ascii="Times New Roman" w:hAnsi="Times New Roman" w:cs="Times New Roman"/>
          <w:sz w:val="28"/>
          <w:szCs w:val="28"/>
        </w:rPr>
        <w:t>ОТДЕЛЕНИЕ</w:t>
      </w:r>
      <w:proofErr w:type="gramEnd"/>
      <w:r w:rsidRPr="009135FA">
        <w:rPr>
          <w:rFonts w:ascii="Times New Roman" w:hAnsi="Times New Roman" w:cs="Times New Roman"/>
          <w:sz w:val="28"/>
          <w:szCs w:val="28"/>
        </w:rPr>
        <w:t xml:space="preserve"> ЧЕЛЯБИНСК БАНКА РОССИИ//УФК по Челябинской области г Челябинск</w:t>
      </w:r>
    </w:p>
    <w:p w:rsidR="009321C3" w:rsidRPr="009135FA" w:rsidRDefault="009321C3" w:rsidP="0079474C">
      <w:pPr>
        <w:spacing w:after="0"/>
        <w:rPr>
          <w:rFonts w:ascii="Times New Roman" w:hAnsi="Times New Roman" w:cs="Times New Roman"/>
          <w:sz w:val="28"/>
          <w:szCs w:val="28"/>
        </w:rPr>
      </w:pPr>
      <w:r w:rsidRPr="009135FA">
        <w:rPr>
          <w:rFonts w:ascii="Times New Roman" w:hAnsi="Times New Roman" w:cs="Times New Roman"/>
          <w:b/>
          <w:sz w:val="28"/>
          <w:szCs w:val="28"/>
        </w:rPr>
        <w:t>БИК</w:t>
      </w:r>
      <w:r w:rsidRPr="009135FA">
        <w:rPr>
          <w:rFonts w:ascii="Times New Roman" w:hAnsi="Times New Roman" w:cs="Times New Roman"/>
          <w:sz w:val="28"/>
          <w:szCs w:val="28"/>
        </w:rPr>
        <w:t xml:space="preserve"> 017501500</w:t>
      </w:r>
    </w:p>
    <w:p w:rsidR="009321C3" w:rsidRPr="009135FA" w:rsidRDefault="009321C3" w:rsidP="0079474C">
      <w:pPr>
        <w:spacing w:after="0"/>
        <w:rPr>
          <w:rFonts w:ascii="Times New Roman" w:hAnsi="Times New Roman" w:cs="Times New Roman"/>
          <w:sz w:val="28"/>
          <w:szCs w:val="28"/>
        </w:rPr>
      </w:pPr>
      <w:r w:rsidRPr="009135FA">
        <w:rPr>
          <w:rFonts w:ascii="Times New Roman" w:hAnsi="Times New Roman" w:cs="Times New Roman"/>
          <w:b/>
          <w:sz w:val="28"/>
          <w:szCs w:val="28"/>
        </w:rPr>
        <w:t>ОКТМО</w:t>
      </w:r>
      <w:r w:rsidRPr="009135FA">
        <w:rPr>
          <w:rFonts w:ascii="Times New Roman" w:hAnsi="Times New Roman" w:cs="Times New Roman"/>
          <w:sz w:val="28"/>
          <w:szCs w:val="28"/>
        </w:rPr>
        <w:t xml:space="preserve"> 75701380</w:t>
      </w:r>
    </w:p>
    <w:p w:rsidR="00475565" w:rsidRPr="009135FA" w:rsidRDefault="00125973" w:rsidP="0079474C">
      <w:pPr>
        <w:spacing w:after="0"/>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 xml:space="preserve">КБК </w:t>
      </w:r>
      <w:r w:rsidR="00E97482" w:rsidRPr="009135FA">
        <w:rPr>
          <w:rFonts w:ascii="Times New Roman" w:eastAsia="Times New Roman" w:hAnsi="Times New Roman" w:cs="Times New Roman"/>
          <w:sz w:val="28"/>
          <w:szCs w:val="28"/>
          <w:lang w:eastAsia="ru-RU"/>
        </w:rPr>
        <w:t>762 1 14 02043 12 0000 410</w:t>
      </w:r>
      <w:r w:rsidR="00475565" w:rsidRPr="009135FA">
        <w:rPr>
          <w:rFonts w:ascii="Times New Roman" w:eastAsia="Times New Roman" w:hAnsi="Times New Roman" w:cs="Times New Roman"/>
          <w:sz w:val="28"/>
          <w:szCs w:val="28"/>
          <w:lang w:eastAsia="ru-RU"/>
        </w:rPr>
        <w:t xml:space="preserve"> (Доходы от реализации иного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Факт оплаты имущества подтверждается выпиской со счета, указанного в договоре купли-продажи транспортного средства.  </w:t>
      </w:r>
    </w:p>
    <w:p w:rsidR="00EE4E92" w:rsidRDefault="00EE4E92" w:rsidP="0079474C">
      <w:pPr>
        <w:spacing w:after="0"/>
        <w:ind w:firstLine="567"/>
        <w:jc w:val="center"/>
        <w:rPr>
          <w:rFonts w:ascii="Times New Roman" w:eastAsia="Times New Roman" w:hAnsi="Times New Roman" w:cs="Times New Roman"/>
          <w:b/>
          <w:bCs/>
          <w:sz w:val="28"/>
          <w:szCs w:val="28"/>
          <w:lang w:eastAsia="ru-RU"/>
        </w:rPr>
      </w:pPr>
    </w:p>
    <w:p w:rsidR="000636F0" w:rsidRPr="009135FA" w:rsidRDefault="000636F0" w:rsidP="0079474C">
      <w:pPr>
        <w:spacing w:after="0"/>
        <w:ind w:firstLine="567"/>
        <w:jc w:val="center"/>
        <w:rPr>
          <w:rFonts w:ascii="Times New Roman" w:eastAsia="Times New Roman" w:hAnsi="Times New Roman" w:cs="Times New Roman"/>
          <w:b/>
          <w:bCs/>
          <w:sz w:val="28"/>
          <w:szCs w:val="28"/>
          <w:lang w:eastAsia="ru-RU"/>
        </w:rPr>
      </w:pPr>
    </w:p>
    <w:p w:rsidR="000636F0" w:rsidRPr="009135FA" w:rsidRDefault="000636F0" w:rsidP="000636F0">
      <w:pPr>
        <w:pStyle w:val="a7"/>
        <w:numPr>
          <w:ilvl w:val="0"/>
          <w:numId w:val="13"/>
        </w:numPr>
        <w:spacing w:after="0"/>
        <w:jc w:val="center"/>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lastRenderedPageBreak/>
        <w:t>Переход права собственности на имущество</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bookmarkStart w:id="0" w:name="_GoBack"/>
      <w:bookmarkEnd w:id="0"/>
      <w:r w:rsidRPr="009135FA">
        <w:rPr>
          <w:rFonts w:ascii="Times New Roman" w:eastAsia="Times New Roman" w:hAnsi="Times New Roman" w:cs="Times New Roman"/>
          <w:sz w:val="28"/>
          <w:szCs w:val="28"/>
          <w:lang w:eastAsia="ru-RU"/>
        </w:rPr>
        <w:t xml:space="preserve">Передача муниципального имущества </w:t>
      </w:r>
      <w:r w:rsidR="008A37CD" w:rsidRPr="009135FA">
        <w:rPr>
          <w:rFonts w:ascii="Times New Roman" w:eastAsia="Times New Roman" w:hAnsi="Times New Roman" w:cs="Times New Roman"/>
          <w:sz w:val="28"/>
          <w:szCs w:val="28"/>
          <w:lang w:eastAsia="ru-RU"/>
        </w:rPr>
        <w:t>осуществляется в </w:t>
      </w:r>
      <w:r w:rsidRPr="009135FA">
        <w:rPr>
          <w:rFonts w:ascii="Times New Roman" w:eastAsia="Times New Roman" w:hAnsi="Times New Roman" w:cs="Times New Roman"/>
          <w:sz w:val="28"/>
          <w:szCs w:val="28"/>
          <w:lang w:eastAsia="ru-RU"/>
        </w:rPr>
        <w:t>соответствии с договором купли–продажи не позднее чем через 30 (тридцать) дней после дня полной оплаты имущества.</w:t>
      </w:r>
      <w:r w:rsidR="008A37CD" w:rsidRPr="009135FA">
        <w:rPr>
          <w:rFonts w:ascii="Times New Roman" w:eastAsia="Times New Roman" w:hAnsi="Times New Roman" w:cs="Times New Roman"/>
          <w:sz w:val="28"/>
          <w:szCs w:val="28"/>
          <w:lang w:eastAsia="ru-RU"/>
        </w:rPr>
        <w:t xml:space="preserve"> </w:t>
      </w:r>
      <w:r w:rsidRPr="009135FA">
        <w:rPr>
          <w:rFonts w:ascii="Times New Roman" w:eastAsia="Times New Roman" w:hAnsi="Times New Roman" w:cs="Times New Roman"/>
          <w:sz w:val="28"/>
          <w:szCs w:val="28"/>
          <w:lang w:eastAsia="ru-RU"/>
        </w:rPr>
        <w:t>Право собственности на приватизируемое движимое иму</w:t>
      </w:r>
      <w:r w:rsidR="008A37CD" w:rsidRPr="009135FA">
        <w:rPr>
          <w:rFonts w:ascii="Times New Roman" w:eastAsia="Times New Roman" w:hAnsi="Times New Roman" w:cs="Times New Roman"/>
          <w:sz w:val="28"/>
          <w:szCs w:val="28"/>
          <w:lang w:eastAsia="ru-RU"/>
        </w:rPr>
        <w:t xml:space="preserve">щество переходит к </w:t>
      </w:r>
      <w:r w:rsidR="000E19BA">
        <w:rPr>
          <w:rFonts w:ascii="Times New Roman" w:eastAsia="Times New Roman" w:hAnsi="Times New Roman" w:cs="Times New Roman"/>
          <w:sz w:val="28"/>
          <w:szCs w:val="28"/>
          <w:lang w:eastAsia="ru-RU"/>
        </w:rPr>
        <w:t>п</w:t>
      </w:r>
      <w:r w:rsidR="008A37CD" w:rsidRPr="009135FA">
        <w:rPr>
          <w:rFonts w:ascii="Times New Roman" w:eastAsia="Times New Roman" w:hAnsi="Times New Roman" w:cs="Times New Roman"/>
          <w:sz w:val="28"/>
          <w:szCs w:val="28"/>
          <w:lang w:eastAsia="ru-RU"/>
        </w:rPr>
        <w:t>окупателю с момента</w:t>
      </w:r>
      <w:r w:rsidRPr="009135FA">
        <w:rPr>
          <w:rFonts w:ascii="Times New Roman" w:eastAsia="Times New Roman" w:hAnsi="Times New Roman" w:cs="Times New Roman"/>
          <w:sz w:val="28"/>
          <w:szCs w:val="28"/>
          <w:lang w:eastAsia="ru-RU"/>
        </w:rPr>
        <w:t xml:space="preserve"> </w:t>
      </w:r>
      <w:r w:rsidR="008A37CD" w:rsidRPr="009135FA">
        <w:rPr>
          <w:rFonts w:ascii="Times New Roman" w:eastAsia="Times New Roman" w:hAnsi="Times New Roman" w:cs="Times New Roman"/>
          <w:sz w:val="28"/>
          <w:szCs w:val="28"/>
          <w:lang w:eastAsia="ru-RU"/>
        </w:rPr>
        <w:t>передачи</w:t>
      </w:r>
      <w:r w:rsidRPr="009135FA">
        <w:rPr>
          <w:rFonts w:ascii="Times New Roman" w:eastAsia="Times New Roman" w:hAnsi="Times New Roman" w:cs="Times New Roman"/>
          <w:sz w:val="28"/>
          <w:szCs w:val="28"/>
          <w:lang w:eastAsia="ru-RU"/>
        </w:rPr>
        <w:t xml:space="preserve"> транспортного средства </w:t>
      </w:r>
      <w:r w:rsidR="000E19BA">
        <w:rPr>
          <w:rFonts w:ascii="Times New Roman" w:eastAsia="Times New Roman" w:hAnsi="Times New Roman" w:cs="Times New Roman"/>
          <w:sz w:val="28"/>
          <w:szCs w:val="28"/>
          <w:lang w:eastAsia="ru-RU"/>
        </w:rPr>
        <w:t>п</w:t>
      </w:r>
      <w:r w:rsidR="008A37CD" w:rsidRPr="009135FA">
        <w:rPr>
          <w:rFonts w:ascii="Times New Roman" w:eastAsia="Times New Roman" w:hAnsi="Times New Roman" w:cs="Times New Roman"/>
          <w:sz w:val="28"/>
          <w:szCs w:val="28"/>
          <w:lang w:eastAsia="ru-RU"/>
        </w:rPr>
        <w:t>окупателю</w:t>
      </w:r>
      <w:r w:rsidRPr="009135FA">
        <w:rPr>
          <w:rFonts w:ascii="Times New Roman" w:eastAsia="Times New Roman" w:hAnsi="Times New Roman" w:cs="Times New Roman"/>
          <w:sz w:val="28"/>
          <w:szCs w:val="28"/>
          <w:lang w:eastAsia="ru-RU"/>
        </w:rPr>
        <w:t>.   </w:t>
      </w:r>
    </w:p>
    <w:p w:rsidR="0079474C" w:rsidRPr="009135FA" w:rsidRDefault="0079474C" w:rsidP="0079474C">
      <w:pPr>
        <w:spacing w:after="0"/>
        <w:ind w:firstLine="567"/>
        <w:jc w:val="both"/>
        <w:rPr>
          <w:rFonts w:ascii="Times New Roman" w:eastAsia="Times New Roman" w:hAnsi="Times New Roman" w:cs="Times New Roman"/>
          <w:sz w:val="28"/>
          <w:szCs w:val="28"/>
          <w:lang w:eastAsia="ru-RU"/>
        </w:rPr>
      </w:pPr>
    </w:p>
    <w:p w:rsidR="00475565" w:rsidRPr="009135FA" w:rsidRDefault="00475565" w:rsidP="0079474C">
      <w:pPr>
        <w:pStyle w:val="a7"/>
        <w:numPr>
          <w:ilvl w:val="0"/>
          <w:numId w:val="14"/>
        </w:numPr>
        <w:spacing w:after="0"/>
        <w:ind w:left="0"/>
        <w:jc w:val="center"/>
        <w:rPr>
          <w:rFonts w:ascii="Times New Roman" w:eastAsia="Times New Roman" w:hAnsi="Times New Roman" w:cs="Times New Roman"/>
          <w:sz w:val="28"/>
          <w:szCs w:val="28"/>
          <w:lang w:eastAsia="ru-RU"/>
        </w:rPr>
      </w:pPr>
      <w:r w:rsidRPr="009135FA">
        <w:rPr>
          <w:rFonts w:ascii="Times New Roman" w:eastAsia="Times New Roman" w:hAnsi="Times New Roman" w:cs="Times New Roman"/>
          <w:b/>
          <w:bCs/>
          <w:sz w:val="28"/>
          <w:szCs w:val="28"/>
          <w:lang w:eastAsia="ru-RU"/>
        </w:rPr>
        <w:t>Заключительные положения</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 xml:space="preserve">Все вопросы, касающиеся проведения аукциона, не нашедшие отражения </w:t>
      </w:r>
      <w:proofErr w:type="gramStart"/>
      <w:r w:rsidRPr="009135FA">
        <w:rPr>
          <w:rFonts w:ascii="Times New Roman" w:eastAsia="Times New Roman" w:hAnsi="Times New Roman" w:cs="Times New Roman"/>
          <w:sz w:val="28"/>
          <w:szCs w:val="28"/>
          <w:lang w:eastAsia="ru-RU"/>
        </w:rPr>
        <w:t>в  настоящем</w:t>
      </w:r>
      <w:proofErr w:type="gramEnd"/>
      <w:r w:rsidRPr="009135FA">
        <w:rPr>
          <w:rFonts w:ascii="Times New Roman" w:eastAsia="Times New Roman" w:hAnsi="Times New Roman" w:cs="Times New Roman"/>
          <w:sz w:val="28"/>
          <w:szCs w:val="28"/>
          <w:lang w:eastAsia="ru-RU"/>
        </w:rPr>
        <w:t xml:space="preserve"> информационном сообщении, регулируются законодательством Российской Федерации.</w:t>
      </w:r>
    </w:p>
    <w:p w:rsidR="00475565"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Продавец вправе отменить аукцион не позднее</w:t>
      </w:r>
      <w:r w:rsidR="00EE4E92" w:rsidRPr="009135FA">
        <w:rPr>
          <w:rFonts w:ascii="Times New Roman" w:eastAsia="Times New Roman" w:hAnsi="Times New Roman" w:cs="Times New Roman"/>
          <w:sz w:val="28"/>
          <w:szCs w:val="28"/>
          <w:lang w:eastAsia="ru-RU"/>
        </w:rPr>
        <w:t>,</w:t>
      </w:r>
      <w:r w:rsidRPr="009135FA">
        <w:rPr>
          <w:rFonts w:ascii="Times New Roman" w:eastAsia="Times New Roman" w:hAnsi="Times New Roman" w:cs="Times New Roman"/>
          <w:sz w:val="28"/>
          <w:szCs w:val="28"/>
          <w:lang w:eastAsia="ru-RU"/>
        </w:rPr>
        <w:t xml:space="preserve"> чем за 3 (три) дня до даты проведения аукциона. Решение об отмене аукциона размещается в тех же источниках, что и информационное сообщение о проведении аукциона в срок не позднее рабочего дня, следующего за днем принятия указанного решения. Продавец извещает претендентов об отмене аукциона не позднее следующего рабочего дня со дня принятия соответствующего решения путем направления соответствующих уведомлений.</w:t>
      </w:r>
    </w:p>
    <w:p w:rsidR="00535D09" w:rsidRPr="009135FA" w:rsidRDefault="00475565"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Информационное сообщение о проведении аукциона по продаже   муниципального имущества размещен</w:t>
      </w:r>
      <w:r w:rsidR="00256744" w:rsidRPr="009135FA">
        <w:rPr>
          <w:rFonts w:ascii="Times New Roman" w:eastAsia="Times New Roman" w:hAnsi="Times New Roman" w:cs="Times New Roman"/>
          <w:sz w:val="28"/>
          <w:szCs w:val="28"/>
          <w:lang w:eastAsia="ru-RU"/>
        </w:rPr>
        <w:t>о</w:t>
      </w:r>
      <w:r w:rsidRPr="009135FA">
        <w:rPr>
          <w:rFonts w:ascii="Times New Roman" w:eastAsia="Times New Roman" w:hAnsi="Times New Roman" w:cs="Times New Roman"/>
          <w:sz w:val="28"/>
          <w:szCs w:val="28"/>
          <w:lang w:eastAsia="ru-RU"/>
        </w:rPr>
        <w:t>:</w:t>
      </w:r>
    </w:p>
    <w:p w:rsidR="00475565" w:rsidRPr="009135FA" w:rsidRDefault="00300F7D" w:rsidP="0079474C">
      <w:pPr>
        <w:shd w:val="clear" w:color="auto" w:fill="FFFFFF"/>
        <w:spacing w:after="0"/>
        <w:jc w:val="both"/>
        <w:textAlignment w:val="top"/>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 xml:space="preserve">         </w:t>
      </w:r>
      <w:r w:rsidR="00475565" w:rsidRPr="009135FA">
        <w:rPr>
          <w:rFonts w:ascii="Times New Roman" w:eastAsia="Times New Roman" w:hAnsi="Times New Roman" w:cs="Times New Roman"/>
          <w:sz w:val="28"/>
          <w:szCs w:val="28"/>
          <w:lang w:eastAsia="ru-RU"/>
        </w:rPr>
        <w:t>- на  официальном</w:t>
      </w:r>
      <w:r w:rsidR="00B62B4C" w:rsidRPr="009135FA">
        <w:rPr>
          <w:rFonts w:ascii="Times New Roman" w:eastAsia="Times New Roman" w:hAnsi="Times New Roman" w:cs="Times New Roman"/>
          <w:sz w:val="28"/>
          <w:szCs w:val="28"/>
          <w:lang w:eastAsia="ru-RU"/>
        </w:rPr>
        <w:t xml:space="preserve"> сайте  администрации </w:t>
      </w:r>
      <w:proofErr w:type="spellStart"/>
      <w:r w:rsidR="00B62B4C" w:rsidRPr="009135FA">
        <w:rPr>
          <w:rFonts w:ascii="Times New Roman" w:eastAsia="Times New Roman" w:hAnsi="Times New Roman" w:cs="Times New Roman"/>
          <w:sz w:val="28"/>
          <w:szCs w:val="28"/>
          <w:lang w:eastAsia="ru-RU"/>
        </w:rPr>
        <w:t>Тракторозаводского</w:t>
      </w:r>
      <w:proofErr w:type="spellEnd"/>
      <w:r w:rsidR="00475565" w:rsidRPr="009135FA">
        <w:rPr>
          <w:rFonts w:ascii="Times New Roman" w:eastAsia="Times New Roman" w:hAnsi="Times New Roman" w:cs="Times New Roman"/>
          <w:sz w:val="28"/>
          <w:szCs w:val="28"/>
          <w:lang w:eastAsia="ru-RU"/>
        </w:rPr>
        <w:t xml:space="preserve"> района  города Челябинска в сети </w:t>
      </w:r>
      <w:r w:rsidR="00256744" w:rsidRPr="009135FA">
        <w:rPr>
          <w:rFonts w:ascii="Times New Roman" w:eastAsia="Times New Roman" w:hAnsi="Times New Roman" w:cs="Times New Roman"/>
          <w:sz w:val="28"/>
          <w:szCs w:val="28"/>
          <w:lang w:eastAsia="ru-RU"/>
        </w:rPr>
        <w:t>«</w:t>
      </w:r>
      <w:r w:rsidR="00475565" w:rsidRPr="009135FA">
        <w:rPr>
          <w:rFonts w:ascii="Times New Roman" w:eastAsia="Times New Roman" w:hAnsi="Times New Roman" w:cs="Times New Roman"/>
          <w:sz w:val="28"/>
          <w:szCs w:val="28"/>
          <w:lang w:eastAsia="ru-RU"/>
        </w:rPr>
        <w:t>Интернет</w:t>
      </w:r>
      <w:r w:rsidR="00256744" w:rsidRPr="009135FA">
        <w:rPr>
          <w:rFonts w:ascii="Times New Roman" w:eastAsia="Times New Roman" w:hAnsi="Times New Roman" w:cs="Times New Roman"/>
          <w:sz w:val="28"/>
          <w:szCs w:val="28"/>
          <w:lang w:eastAsia="ru-RU"/>
        </w:rPr>
        <w:t>»</w:t>
      </w:r>
      <w:r w:rsidR="00475565" w:rsidRPr="009135FA">
        <w:rPr>
          <w:rFonts w:ascii="Times New Roman" w:eastAsia="Times New Roman" w:hAnsi="Times New Roman" w:cs="Times New Roman"/>
          <w:sz w:val="28"/>
          <w:szCs w:val="28"/>
          <w:lang w:eastAsia="ru-RU"/>
        </w:rPr>
        <w:t>: </w:t>
      </w:r>
      <w:r w:rsidR="00B62B4C" w:rsidRPr="009135FA">
        <w:rPr>
          <w:rFonts w:ascii="Times New Roman" w:eastAsia="Times New Roman" w:hAnsi="Times New Roman" w:cs="Times New Roman"/>
          <w:sz w:val="28"/>
          <w:szCs w:val="28"/>
          <w:u w:val="single"/>
          <w:lang w:val="en-US" w:eastAsia="ru-RU"/>
        </w:rPr>
        <w:t>www</w:t>
      </w:r>
      <w:r w:rsidR="00B62B4C" w:rsidRPr="009135FA">
        <w:rPr>
          <w:rFonts w:ascii="Times New Roman" w:eastAsia="Times New Roman" w:hAnsi="Times New Roman" w:cs="Times New Roman"/>
          <w:sz w:val="28"/>
          <w:szCs w:val="28"/>
          <w:u w:val="single"/>
          <w:lang w:eastAsia="ru-RU"/>
        </w:rPr>
        <w:t>.</w:t>
      </w:r>
      <w:hyperlink r:id="rId26" w:tgtFrame="_blank" w:history="1">
        <w:r w:rsidR="00B62B4C" w:rsidRPr="009135FA">
          <w:rPr>
            <w:rFonts w:ascii="Times New Roman" w:eastAsia="Times New Roman" w:hAnsi="Times New Roman" w:cs="Times New Roman"/>
            <w:bCs/>
            <w:sz w:val="28"/>
            <w:szCs w:val="28"/>
            <w:u w:val="single"/>
            <w:lang w:eastAsia="ru-RU"/>
          </w:rPr>
          <w:t>admintzr.ru</w:t>
        </w:r>
      </w:hyperlink>
      <w:r w:rsidR="00B62B4C" w:rsidRPr="009135FA">
        <w:rPr>
          <w:rFonts w:ascii="Times New Roman" w:eastAsia="Times New Roman" w:hAnsi="Times New Roman" w:cs="Times New Roman"/>
          <w:sz w:val="28"/>
          <w:szCs w:val="28"/>
          <w:lang w:eastAsia="ru-RU"/>
        </w:rPr>
        <w:t xml:space="preserve">  </w:t>
      </w:r>
      <w:r w:rsidR="00475565" w:rsidRPr="009135FA">
        <w:rPr>
          <w:rFonts w:ascii="Times New Roman" w:eastAsia="Times New Roman" w:hAnsi="Times New Roman" w:cs="Times New Roman"/>
          <w:sz w:val="28"/>
          <w:szCs w:val="28"/>
          <w:lang w:eastAsia="ru-RU"/>
        </w:rPr>
        <w:t>(раздел</w:t>
      </w:r>
      <w:r w:rsidRPr="009135FA">
        <w:rPr>
          <w:rFonts w:ascii="Times New Roman" w:eastAsia="Times New Roman" w:hAnsi="Times New Roman" w:cs="Times New Roman"/>
          <w:sz w:val="28"/>
          <w:szCs w:val="28"/>
          <w:lang w:eastAsia="ru-RU"/>
        </w:rPr>
        <w:t xml:space="preserve"> Нормативные акты</w:t>
      </w:r>
      <w:r w:rsidR="00475565" w:rsidRPr="009135FA">
        <w:rPr>
          <w:rFonts w:ascii="Times New Roman" w:eastAsia="Times New Roman" w:hAnsi="Times New Roman" w:cs="Times New Roman"/>
          <w:sz w:val="28"/>
          <w:szCs w:val="28"/>
          <w:lang w:eastAsia="ru-RU"/>
        </w:rPr>
        <w:t>)</w:t>
      </w:r>
    </w:p>
    <w:p w:rsidR="00475565" w:rsidRPr="009135FA" w:rsidRDefault="00300F7D" w:rsidP="0079474C">
      <w:pPr>
        <w:spacing w:after="0"/>
        <w:ind w:firstLine="567"/>
        <w:jc w:val="both"/>
        <w:rPr>
          <w:rFonts w:ascii="Times New Roman" w:eastAsia="Times New Roman" w:hAnsi="Times New Roman" w:cs="Times New Roman"/>
          <w:sz w:val="28"/>
          <w:szCs w:val="28"/>
          <w:lang w:eastAsia="ru-RU"/>
        </w:rPr>
      </w:pPr>
      <w:r w:rsidRPr="009135FA">
        <w:rPr>
          <w:rFonts w:ascii="Times New Roman" w:eastAsia="Times New Roman" w:hAnsi="Times New Roman" w:cs="Times New Roman"/>
          <w:sz w:val="28"/>
          <w:szCs w:val="28"/>
          <w:lang w:eastAsia="ru-RU"/>
        </w:rPr>
        <w:t xml:space="preserve"> </w:t>
      </w:r>
      <w:r w:rsidR="00475565" w:rsidRPr="009135FA">
        <w:rPr>
          <w:rFonts w:ascii="Times New Roman" w:eastAsia="Times New Roman" w:hAnsi="Times New Roman" w:cs="Times New Roman"/>
          <w:sz w:val="28"/>
          <w:szCs w:val="28"/>
          <w:lang w:eastAsia="ru-RU"/>
        </w:rPr>
        <w:t xml:space="preserve">- </w:t>
      </w:r>
      <w:r w:rsidR="00D61930" w:rsidRPr="009135FA">
        <w:rPr>
          <w:rFonts w:ascii="Times New Roman" w:eastAsia="Times New Roman" w:hAnsi="Times New Roman" w:cs="Times New Roman"/>
          <w:sz w:val="28"/>
          <w:szCs w:val="28"/>
          <w:lang w:eastAsia="ru-RU"/>
        </w:rPr>
        <w:t xml:space="preserve">    </w:t>
      </w:r>
      <w:r w:rsidR="00475565" w:rsidRPr="009135FA">
        <w:rPr>
          <w:rFonts w:ascii="Times New Roman" w:eastAsia="Times New Roman" w:hAnsi="Times New Roman" w:cs="Times New Roman"/>
          <w:sz w:val="28"/>
          <w:szCs w:val="28"/>
          <w:lang w:eastAsia="ru-RU"/>
        </w:rPr>
        <w:t xml:space="preserve">на официальном сайте Российской Федерации в сети Интернет для размещения информации о проведении </w:t>
      </w:r>
      <w:proofErr w:type="gramStart"/>
      <w:r w:rsidR="00475565" w:rsidRPr="009135FA">
        <w:rPr>
          <w:rFonts w:ascii="Times New Roman" w:eastAsia="Times New Roman" w:hAnsi="Times New Roman" w:cs="Times New Roman"/>
          <w:sz w:val="28"/>
          <w:szCs w:val="28"/>
          <w:lang w:eastAsia="ru-RU"/>
        </w:rPr>
        <w:t>торгов:  </w:t>
      </w:r>
      <w:hyperlink r:id="rId27" w:history="1">
        <w:r w:rsidR="00475565" w:rsidRPr="009135FA">
          <w:rPr>
            <w:rFonts w:ascii="Times New Roman" w:eastAsia="Times New Roman" w:hAnsi="Times New Roman" w:cs="Times New Roman"/>
            <w:sz w:val="28"/>
            <w:szCs w:val="28"/>
            <w:u w:val="single"/>
            <w:lang w:eastAsia="ru-RU"/>
          </w:rPr>
          <w:t>www.torgi.gov.ru</w:t>
        </w:r>
        <w:proofErr w:type="gramEnd"/>
      </w:hyperlink>
      <w:r w:rsidR="00475565" w:rsidRPr="009135FA">
        <w:rPr>
          <w:rFonts w:ascii="Times New Roman" w:eastAsia="Times New Roman" w:hAnsi="Times New Roman" w:cs="Times New Roman"/>
          <w:sz w:val="28"/>
          <w:szCs w:val="28"/>
          <w:lang w:eastAsia="ru-RU"/>
        </w:rPr>
        <w:t>  (Продажа государственного имущества).  </w:t>
      </w:r>
    </w:p>
    <w:p w:rsidR="00317B83" w:rsidRPr="009135FA" w:rsidRDefault="000636F0" w:rsidP="0079474C">
      <w:pPr>
        <w:spacing w:after="0"/>
        <w:ind w:firstLine="567"/>
        <w:rPr>
          <w:rFonts w:ascii="Times New Roman" w:hAnsi="Times New Roman" w:cs="Times New Roman"/>
          <w:sz w:val="28"/>
          <w:szCs w:val="28"/>
        </w:rPr>
      </w:pPr>
    </w:p>
    <w:p w:rsidR="00A84B4A" w:rsidRDefault="00A84B4A" w:rsidP="0079474C">
      <w:pPr>
        <w:spacing w:after="0"/>
        <w:ind w:firstLine="567"/>
        <w:rPr>
          <w:rFonts w:ascii="Times New Roman" w:hAnsi="Times New Roman" w:cs="Times New Roman"/>
          <w:sz w:val="28"/>
          <w:szCs w:val="28"/>
        </w:rPr>
      </w:pPr>
    </w:p>
    <w:sectPr w:rsidR="00A84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95ECF"/>
    <w:multiLevelType w:val="hybridMultilevel"/>
    <w:tmpl w:val="9AE86772"/>
    <w:lvl w:ilvl="0" w:tplc="1C66D6B4">
      <w:start w:val="1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A5A9A"/>
    <w:multiLevelType w:val="hybridMultilevel"/>
    <w:tmpl w:val="C3B0DCBA"/>
    <w:lvl w:ilvl="0" w:tplc="7966CDE0">
      <w:start w:val="1"/>
      <w:numFmt w:val="upperRoman"/>
      <w:lvlText w:val="%1."/>
      <w:lvlJc w:val="righ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2FD94DB5"/>
    <w:multiLevelType w:val="hybridMultilevel"/>
    <w:tmpl w:val="9872E1D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9656E"/>
    <w:multiLevelType w:val="hybridMultilevel"/>
    <w:tmpl w:val="E11A4D08"/>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0A67196"/>
    <w:multiLevelType w:val="hybridMultilevel"/>
    <w:tmpl w:val="F0C2EF94"/>
    <w:lvl w:ilvl="0" w:tplc="DBB06EF4">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9432D4"/>
    <w:multiLevelType w:val="hybridMultilevel"/>
    <w:tmpl w:val="723610A6"/>
    <w:lvl w:ilvl="0" w:tplc="5032F48E">
      <w:start w:val="12"/>
      <w:numFmt w:val="upperRoman"/>
      <w:lvlText w:val="%1."/>
      <w:lvlJc w:val="righ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3D6EB7"/>
    <w:multiLevelType w:val="hybridMultilevel"/>
    <w:tmpl w:val="52E816C8"/>
    <w:lvl w:ilvl="0" w:tplc="04190013">
      <w:start w:val="1"/>
      <w:numFmt w:val="upperRoman"/>
      <w:lvlText w:val="%1."/>
      <w:lvlJc w:val="righ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54905C0C"/>
    <w:multiLevelType w:val="hybridMultilevel"/>
    <w:tmpl w:val="EFF8A270"/>
    <w:lvl w:ilvl="0" w:tplc="7FEC14F2">
      <w:start w:val="3"/>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280C4B"/>
    <w:multiLevelType w:val="hybridMultilevel"/>
    <w:tmpl w:val="7D9A0F76"/>
    <w:lvl w:ilvl="0" w:tplc="30BAB0C4">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8471F9"/>
    <w:multiLevelType w:val="multilevel"/>
    <w:tmpl w:val="7696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F11BB9"/>
    <w:multiLevelType w:val="hybridMultilevel"/>
    <w:tmpl w:val="5F9A146C"/>
    <w:lvl w:ilvl="0" w:tplc="04190013">
      <w:start w:val="1"/>
      <w:numFmt w:val="upperRoman"/>
      <w:lvlText w:val="%1."/>
      <w:lvlJc w:val="righ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48412E"/>
    <w:multiLevelType w:val="hybridMultilevel"/>
    <w:tmpl w:val="0CE07068"/>
    <w:lvl w:ilvl="0" w:tplc="C97C38F6">
      <w:start w:val="10"/>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
  </w:num>
  <w:num w:numId="5">
    <w:abstractNumId w:val="2"/>
  </w:num>
  <w:num w:numId="6">
    <w:abstractNumId w:val="10"/>
  </w:num>
  <w:num w:numId="7">
    <w:abstractNumId w:val="7"/>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65"/>
    <w:rsid w:val="0001360F"/>
    <w:rsid w:val="00022A38"/>
    <w:rsid w:val="00031DD6"/>
    <w:rsid w:val="00034125"/>
    <w:rsid w:val="00036501"/>
    <w:rsid w:val="00042473"/>
    <w:rsid w:val="00053DCF"/>
    <w:rsid w:val="000636F0"/>
    <w:rsid w:val="000E19BA"/>
    <w:rsid w:val="00121C3E"/>
    <w:rsid w:val="00125973"/>
    <w:rsid w:val="0018620E"/>
    <w:rsid w:val="00197700"/>
    <w:rsid w:val="001A52EB"/>
    <w:rsid w:val="001B2AB5"/>
    <w:rsid w:val="001B4552"/>
    <w:rsid w:val="001C1D19"/>
    <w:rsid w:val="001D1B66"/>
    <w:rsid w:val="00201BB9"/>
    <w:rsid w:val="00204CE3"/>
    <w:rsid w:val="002057DB"/>
    <w:rsid w:val="002229CD"/>
    <w:rsid w:val="0023060C"/>
    <w:rsid w:val="00241D7A"/>
    <w:rsid w:val="00256744"/>
    <w:rsid w:val="0027589B"/>
    <w:rsid w:val="00281B62"/>
    <w:rsid w:val="00297B21"/>
    <w:rsid w:val="002B7CB3"/>
    <w:rsid w:val="002F68C7"/>
    <w:rsid w:val="00300F7D"/>
    <w:rsid w:val="00326AE9"/>
    <w:rsid w:val="00327C1E"/>
    <w:rsid w:val="00334AF9"/>
    <w:rsid w:val="003353A3"/>
    <w:rsid w:val="00342313"/>
    <w:rsid w:val="003470D7"/>
    <w:rsid w:val="003562B8"/>
    <w:rsid w:val="0037133A"/>
    <w:rsid w:val="00386786"/>
    <w:rsid w:val="00394A03"/>
    <w:rsid w:val="003A3F87"/>
    <w:rsid w:val="003D02BE"/>
    <w:rsid w:val="003D0626"/>
    <w:rsid w:val="003D25AE"/>
    <w:rsid w:val="003E59B2"/>
    <w:rsid w:val="003F26B9"/>
    <w:rsid w:val="00400470"/>
    <w:rsid w:val="00406B78"/>
    <w:rsid w:val="004326A8"/>
    <w:rsid w:val="00433ADC"/>
    <w:rsid w:val="00440EB9"/>
    <w:rsid w:val="00475565"/>
    <w:rsid w:val="0047795A"/>
    <w:rsid w:val="004808A7"/>
    <w:rsid w:val="00485B65"/>
    <w:rsid w:val="004E47CB"/>
    <w:rsid w:val="004F1334"/>
    <w:rsid w:val="004F7749"/>
    <w:rsid w:val="0050024B"/>
    <w:rsid w:val="005153BA"/>
    <w:rsid w:val="00535D09"/>
    <w:rsid w:val="00541575"/>
    <w:rsid w:val="005618C9"/>
    <w:rsid w:val="00562446"/>
    <w:rsid w:val="005867BA"/>
    <w:rsid w:val="0059090D"/>
    <w:rsid w:val="005B2782"/>
    <w:rsid w:val="005D79D5"/>
    <w:rsid w:val="005F7AA2"/>
    <w:rsid w:val="006320B2"/>
    <w:rsid w:val="006372E8"/>
    <w:rsid w:val="00664BA9"/>
    <w:rsid w:val="00671930"/>
    <w:rsid w:val="00687202"/>
    <w:rsid w:val="006A29CD"/>
    <w:rsid w:val="006D1872"/>
    <w:rsid w:val="006D57F3"/>
    <w:rsid w:val="006E7F6F"/>
    <w:rsid w:val="00721C17"/>
    <w:rsid w:val="00784AA4"/>
    <w:rsid w:val="0079339E"/>
    <w:rsid w:val="0079474C"/>
    <w:rsid w:val="007949F4"/>
    <w:rsid w:val="00797AFA"/>
    <w:rsid w:val="00831BF4"/>
    <w:rsid w:val="0085066F"/>
    <w:rsid w:val="00866ADF"/>
    <w:rsid w:val="00893078"/>
    <w:rsid w:val="008A360C"/>
    <w:rsid w:val="008A37CD"/>
    <w:rsid w:val="008C5543"/>
    <w:rsid w:val="008D0F2B"/>
    <w:rsid w:val="008F566A"/>
    <w:rsid w:val="00912F55"/>
    <w:rsid w:val="009135FA"/>
    <w:rsid w:val="009321C3"/>
    <w:rsid w:val="00934159"/>
    <w:rsid w:val="0093735C"/>
    <w:rsid w:val="00951443"/>
    <w:rsid w:val="009529A2"/>
    <w:rsid w:val="009A0DFB"/>
    <w:rsid w:val="009A1665"/>
    <w:rsid w:val="009D104B"/>
    <w:rsid w:val="00A33875"/>
    <w:rsid w:val="00A55189"/>
    <w:rsid w:val="00A7060A"/>
    <w:rsid w:val="00A82076"/>
    <w:rsid w:val="00A84B4A"/>
    <w:rsid w:val="00A87B94"/>
    <w:rsid w:val="00A91E51"/>
    <w:rsid w:val="00A96E25"/>
    <w:rsid w:val="00AF26C6"/>
    <w:rsid w:val="00AF4B53"/>
    <w:rsid w:val="00B411BA"/>
    <w:rsid w:val="00B41E9E"/>
    <w:rsid w:val="00B55761"/>
    <w:rsid w:val="00B62B4C"/>
    <w:rsid w:val="00B64539"/>
    <w:rsid w:val="00B64940"/>
    <w:rsid w:val="00B8510E"/>
    <w:rsid w:val="00BC216D"/>
    <w:rsid w:val="00BD0484"/>
    <w:rsid w:val="00C0112F"/>
    <w:rsid w:val="00C245D5"/>
    <w:rsid w:val="00C84057"/>
    <w:rsid w:val="00CD33BA"/>
    <w:rsid w:val="00D200BD"/>
    <w:rsid w:val="00D22ABA"/>
    <w:rsid w:val="00D37851"/>
    <w:rsid w:val="00D50B92"/>
    <w:rsid w:val="00D56724"/>
    <w:rsid w:val="00D56AEF"/>
    <w:rsid w:val="00D61930"/>
    <w:rsid w:val="00D775E2"/>
    <w:rsid w:val="00D90045"/>
    <w:rsid w:val="00D91FF5"/>
    <w:rsid w:val="00DA05C7"/>
    <w:rsid w:val="00DA7040"/>
    <w:rsid w:val="00DD452E"/>
    <w:rsid w:val="00DD73B5"/>
    <w:rsid w:val="00E0620C"/>
    <w:rsid w:val="00E1761F"/>
    <w:rsid w:val="00E26B08"/>
    <w:rsid w:val="00E54CEF"/>
    <w:rsid w:val="00E72502"/>
    <w:rsid w:val="00E93744"/>
    <w:rsid w:val="00E97482"/>
    <w:rsid w:val="00EB744A"/>
    <w:rsid w:val="00EC5539"/>
    <w:rsid w:val="00ED167C"/>
    <w:rsid w:val="00EE4E92"/>
    <w:rsid w:val="00F27B40"/>
    <w:rsid w:val="00F5210B"/>
    <w:rsid w:val="00F718C1"/>
    <w:rsid w:val="00F769D8"/>
    <w:rsid w:val="00FA5846"/>
    <w:rsid w:val="00FB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5E58C-3914-4BCD-9894-BBCF22C8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B2AB5"/>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9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9A2"/>
    <w:rPr>
      <w:rFonts w:ascii="Tahoma" w:hAnsi="Tahoma" w:cs="Tahoma"/>
      <w:sz w:val="16"/>
      <w:szCs w:val="16"/>
    </w:rPr>
  </w:style>
  <w:style w:type="character" w:styleId="a5">
    <w:name w:val="Hyperlink"/>
    <w:basedOn w:val="a0"/>
    <w:uiPriority w:val="99"/>
    <w:rsid w:val="009D104B"/>
    <w:rPr>
      <w:color w:val="0000FF"/>
      <w:u w:val="single"/>
    </w:rPr>
  </w:style>
  <w:style w:type="paragraph" w:styleId="3">
    <w:name w:val="Body Text 3"/>
    <w:basedOn w:val="a"/>
    <w:link w:val="30"/>
    <w:rsid w:val="009D104B"/>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9D104B"/>
    <w:rPr>
      <w:rFonts w:ascii="Times New Roman" w:eastAsia="Times New Roman" w:hAnsi="Times New Roman" w:cs="Times New Roman"/>
      <w:sz w:val="16"/>
      <w:szCs w:val="16"/>
      <w:lang w:eastAsia="ar-SA"/>
    </w:rPr>
  </w:style>
  <w:style w:type="paragraph" w:styleId="a6">
    <w:name w:val="Normal (Web)"/>
    <w:basedOn w:val="a"/>
    <w:uiPriority w:val="99"/>
    <w:unhideWhenUsed/>
    <w:rsid w:val="003D0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5867BA"/>
    <w:pPr>
      <w:ind w:left="720"/>
      <w:contextualSpacing/>
    </w:pPr>
  </w:style>
  <w:style w:type="character" w:customStyle="1" w:styleId="a8">
    <w:name w:val="Абзац списка Знак"/>
    <w:link w:val="a7"/>
    <w:uiPriority w:val="34"/>
    <w:locked/>
    <w:rsid w:val="00042473"/>
  </w:style>
  <w:style w:type="character" w:customStyle="1" w:styleId="10">
    <w:name w:val="Заголовок 1 Знак"/>
    <w:basedOn w:val="a0"/>
    <w:link w:val="1"/>
    <w:rsid w:val="001B2AB5"/>
    <w:rPr>
      <w:rFonts w:ascii="Times New Roman" w:eastAsia="Times New Roman" w:hAnsi="Times New Roman" w:cs="Times New Roman"/>
      <w:b/>
      <w:sz w:val="28"/>
      <w:szCs w:val="20"/>
      <w:lang w:eastAsia="ar-SA"/>
    </w:rPr>
  </w:style>
  <w:style w:type="paragraph" w:customStyle="1" w:styleId="11">
    <w:name w:val="Обычный1"/>
    <w:rsid w:val="00334AF9"/>
    <w:pPr>
      <w:snapToGrid w:val="0"/>
      <w:spacing w:after="0" w:line="240" w:lineRule="auto"/>
    </w:pPr>
    <w:rPr>
      <w:rFonts w:ascii="Times New Roman" w:eastAsia="Times New Roman" w:hAnsi="Times New Roman" w:cs="Times New Roman"/>
      <w:sz w:val="20"/>
      <w:szCs w:val="20"/>
      <w:lang w:eastAsia="ru-RU"/>
    </w:rPr>
  </w:style>
  <w:style w:type="paragraph" w:customStyle="1" w:styleId="TextBasTxt">
    <w:name w:val="TextBasTxt"/>
    <w:basedOn w:val="a"/>
    <w:rsid w:val="005B2782"/>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ConsPlusNormal">
    <w:name w:val="ConsPlusNormal"/>
    <w:rsid w:val="00327C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27C1E"/>
  </w:style>
  <w:style w:type="character" w:styleId="a9">
    <w:name w:val="Strong"/>
    <w:basedOn w:val="a0"/>
    <w:uiPriority w:val="22"/>
    <w:qFormat/>
    <w:rsid w:val="00406B78"/>
    <w:rPr>
      <w:b/>
      <w:bCs/>
    </w:rPr>
  </w:style>
  <w:style w:type="character" w:styleId="aa">
    <w:name w:val="FollowedHyperlink"/>
    <w:basedOn w:val="a0"/>
    <w:uiPriority w:val="99"/>
    <w:semiHidden/>
    <w:unhideWhenUsed/>
    <w:rsid w:val="00E26B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3466">
      <w:bodyDiv w:val="1"/>
      <w:marLeft w:val="0"/>
      <w:marRight w:val="0"/>
      <w:marTop w:val="0"/>
      <w:marBottom w:val="0"/>
      <w:divBdr>
        <w:top w:val="none" w:sz="0" w:space="0" w:color="auto"/>
        <w:left w:val="none" w:sz="0" w:space="0" w:color="auto"/>
        <w:bottom w:val="none" w:sz="0" w:space="0" w:color="auto"/>
        <w:right w:val="none" w:sz="0" w:space="0" w:color="auto"/>
      </w:divBdr>
    </w:div>
    <w:div w:id="360862228">
      <w:bodyDiv w:val="1"/>
      <w:marLeft w:val="0"/>
      <w:marRight w:val="0"/>
      <w:marTop w:val="0"/>
      <w:marBottom w:val="0"/>
      <w:divBdr>
        <w:top w:val="none" w:sz="0" w:space="0" w:color="auto"/>
        <w:left w:val="none" w:sz="0" w:space="0" w:color="auto"/>
        <w:bottom w:val="none" w:sz="0" w:space="0" w:color="auto"/>
        <w:right w:val="none" w:sz="0" w:space="0" w:color="auto"/>
      </w:divBdr>
    </w:div>
    <w:div w:id="1017657406">
      <w:bodyDiv w:val="1"/>
      <w:marLeft w:val="0"/>
      <w:marRight w:val="0"/>
      <w:marTop w:val="0"/>
      <w:marBottom w:val="0"/>
      <w:divBdr>
        <w:top w:val="none" w:sz="0" w:space="0" w:color="auto"/>
        <w:left w:val="none" w:sz="0" w:space="0" w:color="auto"/>
        <w:bottom w:val="none" w:sz="0" w:space="0" w:color="auto"/>
        <w:right w:val="none" w:sz="0" w:space="0" w:color="auto"/>
      </w:divBdr>
      <w:divsChild>
        <w:div w:id="920869262">
          <w:marLeft w:val="0"/>
          <w:marRight w:val="0"/>
          <w:marTop w:val="0"/>
          <w:marBottom w:val="0"/>
          <w:divBdr>
            <w:top w:val="none" w:sz="0" w:space="0" w:color="auto"/>
            <w:left w:val="none" w:sz="0" w:space="0" w:color="auto"/>
            <w:bottom w:val="none" w:sz="0" w:space="0" w:color="auto"/>
            <w:right w:val="none" w:sz="0" w:space="0" w:color="auto"/>
          </w:divBdr>
          <w:divsChild>
            <w:div w:id="1487434154">
              <w:marLeft w:val="0"/>
              <w:marRight w:val="0"/>
              <w:marTop w:val="0"/>
              <w:marBottom w:val="0"/>
              <w:divBdr>
                <w:top w:val="none" w:sz="0" w:space="0" w:color="auto"/>
                <w:left w:val="none" w:sz="0" w:space="0" w:color="auto"/>
                <w:bottom w:val="none" w:sz="0" w:space="0" w:color="auto"/>
                <w:right w:val="none" w:sz="0" w:space="0" w:color="auto"/>
              </w:divBdr>
              <w:divsChild>
                <w:div w:id="928848086">
                  <w:marLeft w:val="0"/>
                  <w:marRight w:val="0"/>
                  <w:marTop w:val="0"/>
                  <w:marBottom w:val="360"/>
                  <w:divBdr>
                    <w:top w:val="none" w:sz="0" w:space="0" w:color="auto"/>
                    <w:left w:val="none" w:sz="0" w:space="0" w:color="auto"/>
                    <w:bottom w:val="none" w:sz="0" w:space="0" w:color="auto"/>
                    <w:right w:val="none" w:sz="0" w:space="0" w:color="auto"/>
                  </w:divBdr>
                  <w:divsChild>
                    <w:div w:id="866067343">
                      <w:marLeft w:val="0"/>
                      <w:marRight w:val="0"/>
                      <w:marTop w:val="0"/>
                      <w:marBottom w:val="0"/>
                      <w:divBdr>
                        <w:top w:val="none" w:sz="0" w:space="0" w:color="auto"/>
                        <w:left w:val="none" w:sz="0" w:space="0" w:color="auto"/>
                        <w:bottom w:val="none" w:sz="0" w:space="0" w:color="auto"/>
                        <w:right w:val="none" w:sz="0" w:space="0" w:color="auto"/>
                      </w:divBdr>
                      <w:divsChild>
                        <w:div w:id="1915578784">
                          <w:marLeft w:val="0"/>
                          <w:marRight w:val="0"/>
                          <w:marTop w:val="0"/>
                          <w:marBottom w:val="0"/>
                          <w:divBdr>
                            <w:top w:val="none" w:sz="0" w:space="0" w:color="auto"/>
                            <w:left w:val="none" w:sz="0" w:space="0" w:color="auto"/>
                            <w:bottom w:val="none" w:sz="0" w:space="0" w:color="auto"/>
                            <w:right w:val="none" w:sz="0" w:space="0" w:color="auto"/>
                          </w:divBdr>
                          <w:divsChild>
                            <w:div w:id="1188177452">
                              <w:marLeft w:val="0"/>
                              <w:marRight w:val="0"/>
                              <w:marTop w:val="0"/>
                              <w:marBottom w:val="360"/>
                              <w:divBdr>
                                <w:top w:val="none" w:sz="0" w:space="0" w:color="auto"/>
                                <w:left w:val="none" w:sz="0" w:space="0" w:color="auto"/>
                                <w:bottom w:val="none" w:sz="0" w:space="0" w:color="auto"/>
                                <w:right w:val="none" w:sz="0" w:space="0" w:color="auto"/>
                              </w:divBdr>
                              <w:divsChild>
                                <w:div w:id="32196521">
                                  <w:marLeft w:val="0"/>
                                  <w:marRight w:val="0"/>
                                  <w:marTop w:val="0"/>
                                  <w:marBottom w:val="0"/>
                                  <w:divBdr>
                                    <w:top w:val="none" w:sz="0" w:space="0" w:color="auto"/>
                                    <w:left w:val="none" w:sz="0" w:space="0" w:color="auto"/>
                                    <w:bottom w:val="none" w:sz="0" w:space="0" w:color="auto"/>
                                    <w:right w:val="none" w:sz="0" w:space="0" w:color="auto"/>
                                  </w:divBdr>
                                  <w:divsChild>
                                    <w:div w:id="1031952883">
                                      <w:marLeft w:val="0"/>
                                      <w:marRight w:val="0"/>
                                      <w:marTop w:val="0"/>
                                      <w:marBottom w:val="120"/>
                                      <w:divBdr>
                                        <w:top w:val="none" w:sz="0" w:space="0" w:color="auto"/>
                                        <w:left w:val="none" w:sz="0" w:space="0" w:color="auto"/>
                                        <w:bottom w:val="none" w:sz="0" w:space="0" w:color="auto"/>
                                        <w:right w:val="none" w:sz="0" w:space="0" w:color="auto"/>
                                      </w:divBdr>
                                    </w:div>
                                    <w:div w:id="1277902882">
                                      <w:marLeft w:val="0"/>
                                      <w:marRight w:val="0"/>
                                      <w:marTop w:val="0"/>
                                      <w:marBottom w:val="0"/>
                                      <w:divBdr>
                                        <w:top w:val="none" w:sz="0" w:space="0" w:color="auto"/>
                                        <w:left w:val="none" w:sz="0" w:space="0" w:color="auto"/>
                                        <w:bottom w:val="none" w:sz="0" w:space="0" w:color="auto"/>
                                        <w:right w:val="none" w:sz="0" w:space="0" w:color="auto"/>
                                      </w:divBdr>
                                      <w:divsChild>
                                        <w:div w:id="1289507751">
                                          <w:marLeft w:val="0"/>
                                          <w:marRight w:val="0"/>
                                          <w:marTop w:val="0"/>
                                          <w:marBottom w:val="0"/>
                                          <w:divBdr>
                                            <w:top w:val="none" w:sz="0" w:space="0" w:color="auto"/>
                                            <w:left w:val="none" w:sz="0" w:space="0" w:color="auto"/>
                                            <w:bottom w:val="none" w:sz="0" w:space="0" w:color="auto"/>
                                            <w:right w:val="none" w:sz="0" w:space="0" w:color="auto"/>
                                          </w:divBdr>
                                          <w:divsChild>
                                            <w:div w:id="12946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627923">
      <w:bodyDiv w:val="1"/>
      <w:marLeft w:val="0"/>
      <w:marRight w:val="0"/>
      <w:marTop w:val="0"/>
      <w:marBottom w:val="0"/>
      <w:divBdr>
        <w:top w:val="none" w:sz="0" w:space="0" w:color="auto"/>
        <w:left w:val="none" w:sz="0" w:space="0" w:color="auto"/>
        <w:bottom w:val="none" w:sz="0" w:space="0" w:color="auto"/>
        <w:right w:val="none" w:sz="0" w:space="0" w:color="auto"/>
      </w:divBdr>
      <w:divsChild>
        <w:div w:id="1913738376">
          <w:marLeft w:val="0"/>
          <w:marRight w:val="0"/>
          <w:marTop w:val="0"/>
          <w:marBottom w:val="0"/>
          <w:divBdr>
            <w:top w:val="none" w:sz="0" w:space="0" w:color="auto"/>
            <w:left w:val="none" w:sz="0" w:space="0" w:color="auto"/>
            <w:bottom w:val="none" w:sz="0" w:space="0" w:color="auto"/>
            <w:right w:val="none" w:sz="0" w:space="0" w:color="auto"/>
          </w:divBdr>
        </w:div>
        <w:div w:id="215818530">
          <w:marLeft w:val="0"/>
          <w:marRight w:val="0"/>
          <w:marTop w:val="0"/>
          <w:marBottom w:val="0"/>
          <w:divBdr>
            <w:top w:val="none" w:sz="0" w:space="0" w:color="auto"/>
            <w:left w:val="none" w:sz="0" w:space="0" w:color="auto"/>
            <w:bottom w:val="none" w:sz="0" w:space="0" w:color="auto"/>
            <w:right w:val="none" w:sz="0" w:space="0" w:color="auto"/>
          </w:divBdr>
        </w:div>
        <w:div w:id="1188560939">
          <w:marLeft w:val="-240"/>
          <w:marRight w:val="0"/>
          <w:marTop w:val="15"/>
          <w:marBottom w:val="15"/>
          <w:divBdr>
            <w:top w:val="none" w:sz="0" w:space="0" w:color="auto"/>
            <w:left w:val="none" w:sz="0" w:space="0" w:color="auto"/>
            <w:bottom w:val="none" w:sz="0" w:space="0" w:color="auto"/>
            <w:right w:val="none" w:sz="0" w:space="0" w:color="auto"/>
          </w:divBdr>
          <w:divsChild>
            <w:div w:id="1394309872">
              <w:marLeft w:val="0"/>
              <w:marRight w:val="0"/>
              <w:marTop w:val="0"/>
              <w:marBottom w:val="0"/>
              <w:divBdr>
                <w:top w:val="none" w:sz="0" w:space="0" w:color="auto"/>
                <w:left w:val="none" w:sz="0" w:space="0" w:color="auto"/>
                <w:bottom w:val="none" w:sz="0" w:space="0" w:color="auto"/>
                <w:right w:val="none" w:sz="0" w:space="0" w:color="auto"/>
              </w:divBdr>
              <w:divsChild>
                <w:div w:id="713426119">
                  <w:marLeft w:val="0"/>
                  <w:marRight w:val="0"/>
                  <w:marTop w:val="0"/>
                  <w:marBottom w:val="0"/>
                  <w:divBdr>
                    <w:top w:val="none" w:sz="0" w:space="0" w:color="auto"/>
                    <w:left w:val="none" w:sz="0" w:space="0" w:color="auto"/>
                    <w:bottom w:val="none" w:sz="0" w:space="0" w:color="auto"/>
                    <w:right w:val="none" w:sz="0" w:space="0" w:color="auto"/>
                  </w:divBdr>
                </w:div>
              </w:divsChild>
            </w:div>
            <w:div w:id="1515921844">
              <w:marLeft w:val="0"/>
              <w:marRight w:val="0"/>
              <w:marTop w:val="0"/>
              <w:marBottom w:val="0"/>
              <w:divBdr>
                <w:top w:val="none" w:sz="0" w:space="0" w:color="auto"/>
                <w:left w:val="none" w:sz="0" w:space="0" w:color="auto"/>
                <w:bottom w:val="none" w:sz="0" w:space="0" w:color="auto"/>
                <w:right w:val="none" w:sz="0" w:space="0" w:color="auto"/>
              </w:divBdr>
              <w:divsChild>
                <w:div w:id="73286690">
                  <w:marLeft w:val="0"/>
                  <w:marRight w:val="0"/>
                  <w:marTop w:val="0"/>
                  <w:marBottom w:val="0"/>
                  <w:divBdr>
                    <w:top w:val="none" w:sz="0" w:space="0" w:color="auto"/>
                    <w:left w:val="none" w:sz="0" w:space="0" w:color="auto"/>
                    <w:bottom w:val="none" w:sz="0" w:space="0" w:color="auto"/>
                    <w:right w:val="none" w:sz="0" w:space="0" w:color="auto"/>
                  </w:divBdr>
                </w:div>
              </w:divsChild>
            </w:div>
            <w:div w:id="302661818">
              <w:marLeft w:val="0"/>
              <w:marRight w:val="0"/>
              <w:marTop w:val="0"/>
              <w:marBottom w:val="0"/>
              <w:divBdr>
                <w:top w:val="none" w:sz="0" w:space="0" w:color="auto"/>
                <w:left w:val="none" w:sz="0" w:space="0" w:color="auto"/>
                <w:bottom w:val="none" w:sz="0" w:space="0" w:color="auto"/>
                <w:right w:val="none" w:sz="0" w:space="0" w:color="auto"/>
              </w:divBdr>
              <w:divsChild>
                <w:div w:id="3447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7940">
          <w:marLeft w:val="0"/>
          <w:marRight w:val="0"/>
          <w:marTop w:val="0"/>
          <w:marBottom w:val="0"/>
          <w:divBdr>
            <w:top w:val="none" w:sz="0" w:space="0" w:color="auto"/>
            <w:left w:val="none" w:sz="0" w:space="0" w:color="auto"/>
            <w:bottom w:val="none" w:sz="0" w:space="0" w:color="auto"/>
            <w:right w:val="none" w:sz="0" w:space="0" w:color="auto"/>
          </w:divBdr>
          <w:divsChild>
            <w:div w:id="205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utp.sberbank-ast.ru" TargetMode="External"/><Relationship Id="rId26" Type="http://schemas.openxmlformats.org/officeDocument/2006/relationships/hyperlink" Target="http://www.yandex.ru/clck/jsredir?bu=3fqkne&amp;from=www.yandex.ru%3Bsearch%2F%3Bweb%3B%3B&amp;text=&amp;etext=1768.OSK1RBp-IQ2AvIas6EmvbPGoYYxW-B4mUBa5xR3oePoDx6Iim6Q-i1DhdaK65ucJNHTA9A7JGIYMZ3L41PO0QFXfd0L5Vs4B5BLqXTjsRAa40qDj36NB8TDvDPgGTb-ZOZ7PEFxpCZo04_fPu9Hc-593URKzqcR_SuYirg7clNA.1cd479beb9c1f96e0fad21ed61ed5aa222bdbe0f&amp;uuid=&amp;state=PEtFfuTeVD4jaxywoSUvtB2i7c0_vxGd2E9eR729KuIQGpPxcKWQSOOSXzkc3vVRjM9iN1UJiNAU4dCS-4Focd0i3yYygxkQTAdUOrB8R7U,&amp;&amp;cst=AiuY0DBWFJ4BWM_uhLTTxJdANFg4gf_RjHWi2laLjdBi-GW0FwUJ44TInLiFLnV8_kACAHpWsKcOOs78Mj77Gvx6H7LQDh9hJOfWvcJeaKv3bc27P6r_QEboisdy2CL_mcZ1DJfO-dazfUYDbrpEFE73eVPHismO7qhJTihvv2yqCbnGOJixPsyZVmR5JXyNdJG22lFl5b_TdFt-mdkuD1rsW62Cmmg1GVKVryd97vNyIf2U4smvOYtu0GJaqhLeFQD2G2JAhBukq2MKKJTYeYzchGNb2ZFCzM5K0G65tYL81fU44dcCV-4_Gz5NNVgGpFWTrhn9abb7mYN-J4sxVYgzyRuo6G78NQK1jKjPyBVL1ni0O25OHxiCx9CN7YhD7OWInw1Uka0_0rpY7xIM18WeFKQMsaXaxfdGqYcsiyPvBNFrmwBDYT8POG3-lGTTCvhLbl_OmhGuUzUijJ6RU4Y-T8-dhzvzV7YkNMmhr_dZewS9a3dGAJedTxGblm2ZynAZM13MaL4Q0QJY46t0uYMINl__cf6cGZ0otmwGSkqI13qEYXtuCnFoSVrOxXblvPixpE7lpynKK9RCt6-RLzF8uoxIW-Y1PuiAOswCQTRoGxy2DtlK5CMARXlyfg5WQdExeoyZyI-vffM0BqQGSJawXSdZcf6m2plnRx4RCaAwkWU-UH_1kuS9u5J65ZhULadUHHJz72up2YYu6qiqdV-MgR_8h6GC5ylZZBv59DcgmddMQnEYGJBgj0ClakXqY8NhIQEdlOA,&amp;data=UlNrNmk5WktYejR0eWJFYk1LdmtxdWdLUTJISVVVZnlabW5BV2JoU1BDX1hSSUlPREp4TUl0aEY5c2FnLW1lQmNob1VtVmdwUXd0Q0tiRWZkeFpSeWYwZjduNkdNczdP&amp;sign=0780e0229ee414152850afa53a726dc6&amp;keyno=0&amp;b64e=2&amp;ref=orjY4mGPRjlSKyJlbRuxUg7kv3-HD3rXBde6r9T1920,&amp;l10n=ru&amp;cts=1524651551366&amp;mc=3.649294361370202" TargetMode="External"/><Relationship Id="rId3" Type="http://schemas.openxmlformats.org/officeDocument/2006/relationships/styles" Target="styles.xml"/><Relationship Id="rId21" Type="http://schemas.openxmlformats.org/officeDocument/2006/relationships/hyperlink" Target="http://www.admintzr.ru" TargetMode="Externa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yandex.ru/clck/jsredir?bu=3fqkne&amp;from=www.yandex.ru%3Bsearch%2F%3Bweb%3B%3B&amp;text=&amp;etext=1768.OSK1RBp-IQ2AvIas6EmvbPGoYYxW-B4mUBa5xR3oePoDx6Iim6Q-i1DhdaK65ucJNHTA9A7JGIYMZ3L41PO0QFXfd0L5Vs4B5BLqXTjsRAa40qDj36NB8TDvDPgGTb-ZOZ7PEFxpCZo04_fPu9Hc-593URKzqcR_SuYirg7clNA.1cd479beb9c1f96e0fad21ed61ed5aa222bdbe0f&amp;uuid=&amp;state=PEtFfuTeVD4jaxywoSUvtB2i7c0_vxGd2E9eR729KuIQGpPxcKWQSOOSXzkc3vVRjM9iN1UJiNAU4dCS-4Focd0i3yYygxkQTAdUOrB8R7U,&amp;&amp;cst=AiuY0DBWFJ4BWM_uhLTTxJdANFg4gf_RjHWi2laLjdBi-GW0FwUJ44TInLiFLnV8_kACAHpWsKcOOs78Mj77Gvx6H7LQDh9hJOfWvcJeaKv3bc27P6r_QEboisdy2CL_mcZ1DJfO-dazfUYDbrpEFE73eVPHismO7qhJTihvv2yqCbnGOJixPsyZVmR5JXyNdJG22lFl5b_TdFt-mdkuD1rsW62Cmmg1GVKVryd97vNyIf2U4smvOYtu0GJaqhLeFQD2G2JAhBukq2MKKJTYeYzchGNb2ZFCzM5K0G65tYL81fU44dcCV-4_Gz5NNVgGpFWTrhn9abb7mYN-J4sxVYgzyRuo6G78NQK1jKjPyBVL1ni0O25OHxiCx9CN7YhD7OWInw1Uka0_0rpY7xIM18WeFKQMsaXaxfdGqYcsiyPvBNFrmwBDYT8POG3-lGTTCvhLbl_OmhGuUzUijJ6RU4Y-T8-dhzvzV7YkNMmhr_dZewS9a3dGAJedTxGblm2ZynAZM13MaL4Q0QJY46t0uYMINl__cf6cGZ0otmwGSkqI13qEYXtuCnFoSVrOxXblvPixpE7lpynKK9RCt6-RLzF8uoxIW-Y1PuiAOswCQTRoGxy2DtlK5CMARXlyfg5WQdExeoyZyI-vffM0BqQGSJawXSdZcf6m2plnRx4RCaAwkWU-UH_1kuS9u5J65ZhULadUHHJz72up2YYu6qiqdV-MgR_8h6GC5ylZZBv59DcgmddMQnEYGJBgj0ClakXqY8NhIQEdlOA,&amp;data=UlNrNmk5WktYejR0eWJFYk1LdmtxdWdLUTJISVVVZnlabW5BV2JoU1BDX1hSSUlPREp4TUl0aEY5c2FnLW1lQmNob1VtVmdwUXd0Q0tiRWZkeFpSeWYwZjduNkdNczdP&amp;sign=0780e0229ee414152850afa53a726dc6&amp;keyno=0&amp;b64e=2&amp;ref=orjY4mGPRjlSKyJlbRuxUg7kv3-HD3rXBde6r9T1920,&amp;l10n=ru&amp;cts=1524651551366&amp;mc=3.649294361370202"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hyperlink" Target="http://utp.sberbank-ast.ru/AP/Notice/652/Instructions" TargetMode="External"/><Relationship Id="rId24"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s://torgi.gov.ru/new/public" TargetMode="External"/><Relationship Id="rId28"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hyperlink" Target="https://fedresurs.ru/sfactmessage/1A79010179D14B7687EF8A41635384A8" TargetMode="External"/><Relationship Id="rId22" Type="http://schemas.openxmlformats.org/officeDocument/2006/relationships/hyperlink" Target="https://torgi.gov.ru/new/public" TargetMode="External"/><Relationship Id="rId27"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E9DF-F610-46FA-829F-0C7DB7AF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9</Pages>
  <Words>3410</Words>
  <Characters>19440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Мокеева Ирина Николаевна</dc:creator>
  <cp:lastModifiedBy>frog</cp:lastModifiedBy>
  <cp:revision>47</cp:revision>
  <cp:lastPrinted>2023-11-20T10:01:00Z</cp:lastPrinted>
  <dcterms:created xsi:type="dcterms:W3CDTF">2023-11-15T04:48:00Z</dcterms:created>
  <dcterms:modified xsi:type="dcterms:W3CDTF">2023-11-22T17:59:00Z</dcterms:modified>
</cp:coreProperties>
</file>