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DB" w:rsidRDefault="00F81474">
      <w:pPr>
        <w:pStyle w:val="a3"/>
        <w:spacing w:before="77" w:line="273" w:lineRule="auto"/>
        <w:ind w:left="2080"/>
      </w:pPr>
      <w:r>
        <w:rPr>
          <w:spacing w:val="-1"/>
        </w:rPr>
        <w:t>Председатели</w:t>
      </w:r>
      <w:r>
        <w:rPr>
          <w:spacing w:val="-11"/>
        </w:rPr>
        <w:t xml:space="preserve"> </w:t>
      </w:r>
      <w:r>
        <w:rPr>
          <w:spacing w:val="-1"/>
        </w:rPr>
        <w:t>комитетов</w:t>
      </w:r>
      <w:r>
        <w:rPr>
          <w:spacing w:val="-12"/>
        </w:rPr>
        <w:t xml:space="preserve"> </w:t>
      </w:r>
      <w:r>
        <w:t>территориального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2"/>
        </w:rPr>
        <w:t xml:space="preserve"> </w:t>
      </w:r>
      <w:r>
        <w:t>Тракторозаводского района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Челябинска</w:t>
      </w:r>
    </w:p>
    <w:p w:rsidR="00BD19DB" w:rsidRDefault="00BD19DB">
      <w:pPr>
        <w:spacing w:before="7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361"/>
        <w:gridCol w:w="3022"/>
      </w:tblGrid>
      <w:tr w:rsidR="00BD19DB">
        <w:trPr>
          <w:trHeight w:val="551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70" w:lineRule="exact"/>
              <w:ind w:left="1230" w:right="1219"/>
              <w:rPr>
                <w:b/>
                <w:sz w:val="24"/>
              </w:rPr>
            </w:pPr>
            <w:r>
              <w:rPr>
                <w:b/>
                <w:sz w:val="24"/>
              </w:rPr>
              <w:t>КТОС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line="270" w:lineRule="exact"/>
              <w:ind w:left="5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Председателя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before="3" w:line="264" w:lineRule="exact"/>
              <w:ind w:left="1173" w:right="343" w:hanging="79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Место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расположения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КТОС</w:t>
            </w:r>
          </w:p>
        </w:tc>
      </w:tr>
      <w:tr w:rsidR="00BD19DB">
        <w:trPr>
          <w:trHeight w:val="551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8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line="276" w:lineRule="exact"/>
              <w:ind w:left="671" w:right="659" w:firstLine="487"/>
              <w:jc w:val="left"/>
              <w:rPr>
                <w:sz w:val="24"/>
              </w:rPr>
            </w:pPr>
            <w:r>
              <w:rPr>
                <w:sz w:val="24"/>
              </w:rPr>
              <w:t>Терентьев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line="275" w:lineRule="exact"/>
              <w:ind w:right="29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BD19DB">
        <w:trPr>
          <w:trHeight w:val="827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7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361" w:type="dxa"/>
          </w:tcPr>
          <w:p w:rsidR="00BD19DB" w:rsidRDefault="00101F8B">
            <w:pPr>
              <w:pStyle w:val="TableParagraph"/>
              <w:spacing w:line="270" w:lineRule="atLeast"/>
              <w:ind w:left="268" w:right="261" w:firstLine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line="275" w:lineRule="exact"/>
              <w:ind w:right="29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BD19DB">
        <w:trPr>
          <w:trHeight w:val="554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8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before="1"/>
              <w:ind w:left="336" w:right="327"/>
              <w:rPr>
                <w:sz w:val="24"/>
              </w:rPr>
            </w:pPr>
            <w:r>
              <w:rPr>
                <w:sz w:val="24"/>
              </w:rPr>
              <w:t>Водкина</w:t>
            </w:r>
          </w:p>
          <w:p w:rsidR="00BD19DB" w:rsidRDefault="00F81474">
            <w:pPr>
              <w:pStyle w:val="TableParagraph"/>
              <w:spacing w:line="257" w:lineRule="exact"/>
              <w:ind w:left="333" w:right="330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before="1"/>
              <w:ind w:right="2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BD19DB">
        <w:trPr>
          <w:trHeight w:val="830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70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ind w:left="772" w:right="758" w:firstLine="24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Рахматулина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Нелли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Сабировна</w:t>
            </w:r>
            <w:proofErr w:type="spellEnd"/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ind w:left="429" w:right="357" w:firstLine="24"/>
              <w:jc w:val="left"/>
              <w:rPr>
                <w:sz w:val="24"/>
              </w:rPr>
            </w:pPr>
            <w:r>
              <w:rPr>
                <w:sz w:val="24"/>
              </w:rPr>
              <w:t>ул. Танкистов, 150-б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(КМЖ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«Творчество»)</w:t>
            </w:r>
          </w:p>
        </w:tc>
      </w:tr>
      <w:tr w:rsidR="00BD19DB">
        <w:trPr>
          <w:trHeight w:val="830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5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line="275" w:lineRule="exact"/>
              <w:ind w:left="336" w:right="327"/>
              <w:rPr>
                <w:sz w:val="24"/>
              </w:rPr>
            </w:pPr>
            <w:proofErr w:type="spellStart"/>
            <w:r>
              <w:rPr>
                <w:sz w:val="24"/>
              </w:rPr>
              <w:t>Лунькова</w:t>
            </w:r>
            <w:proofErr w:type="spellEnd"/>
          </w:p>
          <w:p w:rsidR="00BD19DB" w:rsidRDefault="00F81474">
            <w:pPr>
              <w:pStyle w:val="TableParagraph"/>
              <w:ind w:left="336" w:right="327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ind w:left="664" w:right="514" w:hanging="125"/>
              <w:jc w:val="left"/>
              <w:rPr>
                <w:sz w:val="24"/>
              </w:rPr>
            </w:pPr>
            <w:r>
              <w:rPr>
                <w:sz w:val="24"/>
              </w:rPr>
              <w:t>ул. Марченко, 16-а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ЖЭУ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</w:tr>
      <w:tr w:rsidR="00BD19DB">
        <w:trPr>
          <w:trHeight w:val="825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5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line="275" w:lineRule="exact"/>
              <w:ind w:left="335" w:right="330"/>
              <w:rPr>
                <w:sz w:val="24"/>
              </w:rPr>
            </w:pPr>
            <w:r>
              <w:rPr>
                <w:sz w:val="24"/>
              </w:rPr>
              <w:t>Аксёнова</w:t>
            </w:r>
          </w:p>
          <w:p w:rsidR="00BD19DB" w:rsidRDefault="00F81474">
            <w:pPr>
              <w:pStyle w:val="TableParagraph"/>
              <w:ind w:left="333" w:right="330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line="275" w:lineRule="exact"/>
              <w:ind w:right="2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Шуменская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BD19DB" w:rsidRDefault="00F81474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(подъезд 2)</w:t>
            </w:r>
          </w:p>
        </w:tc>
      </w:tr>
      <w:tr w:rsidR="00BD19DB">
        <w:trPr>
          <w:trHeight w:val="830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5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line="275" w:lineRule="exact"/>
              <w:ind w:left="336" w:right="326"/>
              <w:rPr>
                <w:sz w:val="24"/>
              </w:rPr>
            </w:pPr>
            <w:r>
              <w:rPr>
                <w:sz w:val="24"/>
              </w:rPr>
              <w:t>Дьякова</w:t>
            </w:r>
          </w:p>
          <w:p w:rsidR="00BD19DB" w:rsidRDefault="00F81474">
            <w:pPr>
              <w:pStyle w:val="TableParagraph"/>
              <w:ind w:left="336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Залия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Мусалимовна</w:t>
            </w:r>
            <w:proofErr w:type="spellEnd"/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line="275" w:lineRule="exact"/>
              <w:ind w:right="2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Танкограда</w:t>
            </w:r>
            <w:proofErr w:type="spellEnd"/>
            <w:r>
              <w:rPr>
                <w:sz w:val="24"/>
              </w:rPr>
              <w:t>, 53</w:t>
            </w:r>
          </w:p>
        </w:tc>
      </w:tr>
      <w:tr w:rsidR="00BD19DB">
        <w:trPr>
          <w:trHeight w:val="823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5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361" w:type="dxa"/>
          </w:tcPr>
          <w:p w:rsidR="00E6356F" w:rsidRDefault="00F81474" w:rsidP="00E6356F">
            <w:pPr>
              <w:pStyle w:val="TableParagraph"/>
              <w:tabs>
                <w:tab w:val="left" w:pos="3359"/>
              </w:tabs>
              <w:ind w:left="0" w:right="2"/>
              <w:rPr>
                <w:spacing w:val="1"/>
                <w:sz w:val="24"/>
              </w:rPr>
            </w:pPr>
            <w:r>
              <w:rPr>
                <w:sz w:val="24"/>
              </w:rPr>
              <w:t>Санникова</w:t>
            </w:r>
          </w:p>
          <w:p w:rsidR="00E6356F" w:rsidRDefault="00F81474" w:rsidP="00E6356F">
            <w:pPr>
              <w:pStyle w:val="TableParagraph"/>
              <w:tabs>
                <w:tab w:val="left" w:pos="3359"/>
              </w:tabs>
              <w:ind w:left="0" w:right="2"/>
              <w:rPr>
                <w:sz w:val="24"/>
              </w:rPr>
            </w:pPr>
            <w:r>
              <w:rPr>
                <w:sz w:val="24"/>
              </w:rPr>
              <w:t>Алена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  <w:p w:rsidR="00BD19DB" w:rsidRDefault="00E6356F" w:rsidP="00E6356F">
            <w:pPr>
              <w:pStyle w:val="TableParagraph"/>
              <w:ind w:left="0" w:right="2"/>
              <w:rPr>
                <w:sz w:val="24"/>
              </w:rPr>
            </w:pPr>
            <w:r>
              <w:rPr>
                <w:sz w:val="24"/>
              </w:rPr>
              <w:t>(заместитель председателя)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line="275" w:lineRule="exact"/>
              <w:ind w:right="2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Салютная,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23-а/2</w:t>
            </w:r>
          </w:p>
        </w:tc>
      </w:tr>
      <w:tr w:rsidR="00BD19DB">
        <w:trPr>
          <w:trHeight w:val="830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8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before="1"/>
              <w:ind w:left="712" w:right="696" w:firstLine="468"/>
              <w:jc w:val="left"/>
              <w:rPr>
                <w:sz w:val="24"/>
              </w:rPr>
            </w:pPr>
            <w:r>
              <w:rPr>
                <w:sz w:val="24"/>
              </w:rPr>
              <w:t>Федулова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before="1"/>
              <w:ind w:right="2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Танкограда</w:t>
            </w:r>
            <w:proofErr w:type="spellEnd"/>
            <w:r>
              <w:rPr>
                <w:sz w:val="24"/>
              </w:rPr>
              <w:t>, 53</w:t>
            </w:r>
          </w:p>
        </w:tc>
      </w:tr>
      <w:tr w:rsidR="00BD19DB">
        <w:trPr>
          <w:trHeight w:val="827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ind w:left="568" w:right="552" w:firstLine="624"/>
              <w:jc w:val="left"/>
              <w:rPr>
                <w:sz w:val="24"/>
              </w:rPr>
            </w:pPr>
            <w:r>
              <w:rPr>
                <w:sz w:val="24"/>
              </w:rPr>
              <w:t>Потапова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BD19DB" w:rsidRDefault="00F81474">
            <w:pPr>
              <w:pStyle w:val="TableParagraph"/>
              <w:spacing w:line="257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(заместитель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председателя)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ind w:left="633" w:right="490" w:hanging="132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Арзамасская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ЖЭУ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</w:p>
        </w:tc>
      </w:tr>
      <w:tr w:rsidR="00BD19DB">
        <w:trPr>
          <w:trHeight w:val="551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line="276" w:lineRule="exact"/>
              <w:ind w:left="710" w:right="698" w:firstLine="578"/>
              <w:jc w:val="left"/>
              <w:rPr>
                <w:sz w:val="24"/>
              </w:rPr>
            </w:pPr>
            <w:r>
              <w:rPr>
                <w:sz w:val="24"/>
              </w:rPr>
              <w:t>Малова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line="276" w:lineRule="exact"/>
              <w:ind w:left="573" w:right="564" w:firstLine="108"/>
              <w:jc w:val="left"/>
              <w:rPr>
                <w:sz w:val="24"/>
              </w:rPr>
            </w:pPr>
            <w:r>
              <w:rPr>
                <w:sz w:val="24"/>
              </w:rPr>
              <w:t>пер. Мамина, 4а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ЖЭУ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27)</w:t>
            </w:r>
          </w:p>
        </w:tc>
      </w:tr>
      <w:tr w:rsidR="00BD19DB">
        <w:trPr>
          <w:trHeight w:val="828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7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before="1"/>
              <w:ind w:left="336" w:right="329"/>
              <w:rPr>
                <w:sz w:val="24"/>
              </w:rPr>
            </w:pPr>
            <w:r>
              <w:rPr>
                <w:sz w:val="24"/>
              </w:rPr>
              <w:t>Егошина</w:t>
            </w:r>
          </w:p>
          <w:p w:rsidR="00BD19DB" w:rsidRDefault="00F81474">
            <w:pPr>
              <w:pStyle w:val="TableParagraph"/>
              <w:ind w:left="336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Нажия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Давладчиновна</w:t>
            </w:r>
            <w:proofErr w:type="spellEnd"/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before="1"/>
              <w:ind w:right="2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ЖЭК</w:t>
            </w:r>
          </w:p>
          <w:p w:rsidR="00BD19DB" w:rsidRDefault="00F81474">
            <w:pPr>
              <w:pStyle w:val="TableParagraph"/>
              <w:ind w:left="35" w:right="29"/>
              <w:rPr>
                <w:sz w:val="24"/>
              </w:rPr>
            </w:pPr>
            <w:r>
              <w:rPr>
                <w:sz w:val="24"/>
              </w:rPr>
              <w:t>«Альтернатива»)</w:t>
            </w:r>
          </w:p>
        </w:tc>
      </w:tr>
      <w:tr w:rsidR="00BD19DB">
        <w:trPr>
          <w:trHeight w:val="825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before="1"/>
              <w:ind w:left="885" w:right="872" w:firstLine="12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Поверникова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before="1"/>
              <w:ind w:left="35" w:right="2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Вязовая,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D19DB">
        <w:trPr>
          <w:trHeight w:val="830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3361" w:type="dxa"/>
          </w:tcPr>
          <w:p w:rsidR="00BD19DB" w:rsidRDefault="00F81474">
            <w:pPr>
              <w:pStyle w:val="TableParagraph"/>
              <w:spacing w:before="1"/>
              <w:ind w:left="336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Зейф</w:t>
            </w:r>
            <w:proofErr w:type="spellEnd"/>
          </w:p>
          <w:p w:rsidR="00BD19DB" w:rsidRDefault="00F81474">
            <w:pPr>
              <w:pStyle w:val="TableParagraph"/>
              <w:ind w:left="336" w:right="330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Федотовна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before="1"/>
              <w:ind w:left="585" w:right="57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Шуменская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</w:t>
            </w:r>
          </w:p>
          <w:p w:rsidR="00BD19DB" w:rsidRDefault="00F81474">
            <w:pPr>
              <w:pStyle w:val="TableParagraph"/>
              <w:spacing w:line="257" w:lineRule="exact"/>
              <w:ind w:left="35" w:right="2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BD19DB">
        <w:trPr>
          <w:trHeight w:val="830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3361" w:type="dxa"/>
          </w:tcPr>
          <w:p w:rsidR="00BD19DB" w:rsidRDefault="00D47B45" w:rsidP="00D47B45">
            <w:pPr>
              <w:pStyle w:val="TableParagraph"/>
              <w:ind w:left="336" w:right="33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line="275" w:lineRule="exact"/>
              <w:ind w:right="2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Эльтонская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</w:tr>
      <w:tr w:rsidR="00BD19DB">
        <w:trPr>
          <w:trHeight w:val="825"/>
        </w:trPr>
        <w:tc>
          <w:tcPr>
            <w:tcW w:w="3195" w:type="dxa"/>
          </w:tcPr>
          <w:p w:rsidR="00BD19DB" w:rsidRDefault="00F81474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Тракторозаводский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3361" w:type="dxa"/>
          </w:tcPr>
          <w:p w:rsidR="00101F8B" w:rsidRDefault="00101F8B" w:rsidP="00D47B45">
            <w:pPr>
              <w:pStyle w:val="TableParagraph"/>
              <w:ind w:left="0" w:right="2"/>
              <w:rPr>
                <w:sz w:val="24"/>
              </w:rPr>
            </w:pPr>
            <w:r>
              <w:rPr>
                <w:sz w:val="24"/>
              </w:rPr>
              <w:t>Выдрина</w:t>
            </w:r>
          </w:p>
          <w:p w:rsidR="00BD19DB" w:rsidRDefault="00101F8B" w:rsidP="00D47B45">
            <w:pPr>
              <w:pStyle w:val="TableParagraph"/>
              <w:ind w:left="0" w:right="2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 Татьяна Николаевна</w:t>
            </w:r>
          </w:p>
        </w:tc>
        <w:tc>
          <w:tcPr>
            <w:tcW w:w="3022" w:type="dxa"/>
          </w:tcPr>
          <w:p w:rsidR="00BD19DB" w:rsidRDefault="00F81474">
            <w:pPr>
              <w:pStyle w:val="TableParagraph"/>
              <w:spacing w:line="275" w:lineRule="exact"/>
              <w:ind w:right="28"/>
              <w:rPr>
                <w:sz w:val="24"/>
              </w:rPr>
            </w:pP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.2-я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Эльтонская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</w:tr>
    </w:tbl>
    <w:p w:rsidR="00F81474" w:rsidRDefault="00F81474"/>
    <w:sectPr w:rsidR="00F81474">
      <w:type w:val="continuous"/>
      <w:pgSz w:w="11920" w:h="1685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DB"/>
    <w:rsid w:val="00101F8B"/>
    <w:rsid w:val="0089414E"/>
    <w:rsid w:val="00BD19DB"/>
    <w:rsid w:val="00D47B45"/>
    <w:rsid w:val="00E6356F"/>
    <w:rsid w:val="00F8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40FF"/>
  <w15:docId w15:val="{4AF6C631-C274-4195-A728-E6533B3F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1695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2</cp:revision>
  <dcterms:created xsi:type="dcterms:W3CDTF">2023-06-01T03:38:00Z</dcterms:created>
  <dcterms:modified xsi:type="dcterms:W3CDTF">2023-06-01T03:38:00Z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2022-09-06T00:00:00Z</vt:filetime>
  </property>
</Properties>
</file>