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B0" w:rsidRDefault="004D11B0" w:rsidP="006102DF">
      <w:pPr>
        <w:pStyle w:val="30"/>
        <w:shd w:val="clear" w:color="auto" w:fill="auto"/>
        <w:spacing w:line="240" w:lineRule="auto"/>
        <w:ind w:right="-1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</w:rPr>
        <w:t>Принят</w:t>
      </w:r>
      <w:proofErr w:type="gramEnd"/>
      <w:r>
        <w:rPr>
          <w:b w:val="0"/>
          <w:color w:val="000000"/>
          <w:sz w:val="24"/>
          <w:szCs w:val="24"/>
        </w:rPr>
        <w:t xml:space="preserve"> 29.05.2024</w:t>
      </w:r>
    </w:p>
    <w:p w:rsidR="00EC5849" w:rsidRPr="00640F0C" w:rsidRDefault="004D11B0" w:rsidP="006102DF">
      <w:pPr>
        <w:pStyle w:val="30"/>
        <w:shd w:val="clear" w:color="auto" w:fill="auto"/>
        <w:spacing w:line="240" w:lineRule="auto"/>
        <w:ind w:right="-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 единогласно</w:t>
      </w:r>
      <w:r w:rsidR="00403529" w:rsidRPr="00640F0C">
        <w:rPr>
          <w:b w:val="0"/>
          <w:color w:val="000000"/>
          <w:sz w:val="24"/>
          <w:szCs w:val="24"/>
        </w:rPr>
        <w:t xml:space="preserve"> </w:t>
      </w:r>
    </w:p>
    <w:p w:rsidR="004B05D6" w:rsidRPr="00640F0C" w:rsidRDefault="004B05D6" w:rsidP="006102DF">
      <w:pPr>
        <w:pStyle w:val="30"/>
        <w:shd w:val="clear" w:color="auto" w:fill="auto"/>
        <w:spacing w:line="240" w:lineRule="auto"/>
        <w:ind w:right="-1"/>
        <w:rPr>
          <w:b w:val="0"/>
          <w:color w:val="000000"/>
          <w:sz w:val="24"/>
          <w:szCs w:val="24"/>
        </w:rPr>
      </w:pPr>
    </w:p>
    <w:p w:rsidR="00117C7D" w:rsidRPr="00880CE4" w:rsidRDefault="00117C7D" w:rsidP="00117C7D">
      <w:pPr>
        <w:pStyle w:val="30"/>
        <w:shd w:val="clear" w:color="auto" w:fill="auto"/>
        <w:spacing w:line="240" w:lineRule="auto"/>
        <w:ind w:right="-1"/>
        <w:jc w:val="center"/>
        <w:rPr>
          <w:b w:val="0"/>
          <w:sz w:val="24"/>
          <w:szCs w:val="24"/>
        </w:rPr>
      </w:pPr>
      <w:r w:rsidRPr="00880CE4">
        <w:rPr>
          <w:color w:val="000000"/>
          <w:sz w:val="24"/>
          <w:szCs w:val="24"/>
        </w:rPr>
        <w:t>ИТОГОВЫЙ ДОКУМЕНТ ПУБЛИЧНЫХ СЛУШАНИЙ</w:t>
      </w:r>
    </w:p>
    <w:p w:rsidR="00117C7D" w:rsidRPr="00880CE4" w:rsidRDefault="00117C7D" w:rsidP="00117C7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CE4">
        <w:rPr>
          <w:rFonts w:ascii="Times New Roman" w:hAnsi="Times New Roman" w:cs="Times New Roman"/>
          <w:color w:val="000000"/>
          <w:sz w:val="24"/>
          <w:szCs w:val="24"/>
        </w:rPr>
        <w:t>по проекту решения Совета депутатов Тракторозаводского района</w:t>
      </w:r>
    </w:p>
    <w:p w:rsidR="00117C7D" w:rsidRPr="00880CE4" w:rsidRDefault="00117C7D" w:rsidP="00117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80CE4">
        <w:rPr>
          <w:rFonts w:ascii="Times New Roman" w:hAnsi="Times New Roman" w:cs="Times New Roman"/>
          <w:color w:val="000000"/>
          <w:sz w:val="24"/>
          <w:szCs w:val="24"/>
        </w:rPr>
        <w:t>города Челябинска «</w:t>
      </w:r>
      <w:r w:rsidRPr="00880CE4">
        <w:rPr>
          <w:rFonts w:ascii="Times New Roman" w:hAnsi="Times New Roman" w:cs="Times New Roman"/>
          <w:sz w:val="24"/>
          <w:szCs w:val="24"/>
        </w:rPr>
        <w:t>Об исполнении бюджета Тракторозаводского внутригородского района Челябинского городского округа с внутригородским делением за 202</w:t>
      </w:r>
      <w:r w:rsidR="006456F3" w:rsidRPr="00880CE4">
        <w:rPr>
          <w:rFonts w:ascii="Times New Roman" w:hAnsi="Times New Roman" w:cs="Times New Roman"/>
          <w:sz w:val="24"/>
          <w:szCs w:val="24"/>
        </w:rPr>
        <w:t>3</w:t>
      </w:r>
      <w:r w:rsidRPr="00880CE4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117C7D" w:rsidRPr="00880CE4" w:rsidRDefault="00117C7D" w:rsidP="00117C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17C7D" w:rsidRPr="00880CE4" w:rsidRDefault="00117C7D" w:rsidP="00880CE4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80CE4">
        <w:rPr>
          <w:rStyle w:val="21"/>
          <w:rFonts w:eastAsiaTheme="minorEastAsia"/>
          <w:b w:val="0"/>
        </w:rPr>
        <w:t>ознакомившись с проектом решения Совета депутатов Тракторозаводского района города Челябинска</w:t>
      </w:r>
      <w:r w:rsidRPr="00880CE4">
        <w:rPr>
          <w:rStyle w:val="21"/>
          <w:rFonts w:eastAsiaTheme="minorEastAsia"/>
        </w:rPr>
        <w:t xml:space="preserve"> </w:t>
      </w:r>
      <w:r w:rsidRPr="00880CE4">
        <w:rPr>
          <w:rFonts w:ascii="Times New Roman" w:hAnsi="Times New Roman" w:cs="Times New Roman"/>
          <w:b/>
          <w:sz w:val="24"/>
          <w:szCs w:val="24"/>
        </w:rPr>
        <w:t>«Об исполнении бюджета Тракторозаводского внутригородского района Челябинского городского округа с внутригородским делением за 202</w:t>
      </w:r>
      <w:r w:rsidR="006456F3" w:rsidRPr="00880CE4">
        <w:rPr>
          <w:rFonts w:ascii="Times New Roman" w:hAnsi="Times New Roman" w:cs="Times New Roman"/>
          <w:b/>
          <w:sz w:val="24"/>
          <w:szCs w:val="24"/>
        </w:rPr>
        <w:t>3</w:t>
      </w:r>
      <w:r w:rsidRPr="00880CE4">
        <w:rPr>
          <w:rFonts w:ascii="Times New Roman" w:hAnsi="Times New Roman" w:cs="Times New Roman"/>
          <w:b/>
          <w:sz w:val="24"/>
          <w:szCs w:val="24"/>
        </w:rPr>
        <w:t xml:space="preserve"> год»,</w:t>
      </w:r>
      <w:r w:rsidRPr="00880CE4">
        <w:rPr>
          <w:rFonts w:ascii="Times New Roman" w:hAnsi="Times New Roman" w:cs="Times New Roman"/>
          <w:sz w:val="24"/>
          <w:szCs w:val="24"/>
        </w:rPr>
        <w:t xml:space="preserve"> </w:t>
      </w:r>
      <w:r w:rsidRPr="00880CE4">
        <w:rPr>
          <w:rStyle w:val="21"/>
          <w:rFonts w:eastAsiaTheme="minorEastAsia"/>
          <w:b w:val="0"/>
        </w:rPr>
        <w:t>опубликованного в газете «Вечерний Челябинск»</w:t>
      </w:r>
      <w:r w:rsidRPr="00880CE4">
        <w:rPr>
          <w:rStyle w:val="21"/>
          <w:rFonts w:eastAsiaTheme="minorEastAsia"/>
        </w:rPr>
        <w:t xml:space="preserve"> </w:t>
      </w:r>
      <w:r w:rsidR="00880CE4" w:rsidRPr="00880CE4">
        <w:rPr>
          <w:rFonts w:ascii="Times New Roman" w:hAnsi="Times New Roman" w:cs="Times New Roman"/>
          <w:sz w:val="24"/>
          <w:szCs w:val="24"/>
          <w:lang w:eastAsia="en-US"/>
        </w:rPr>
        <w:t>от 03.05.2024 №</w:t>
      </w:r>
      <w:r w:rsidR="00880CE4" w:rsidRPr="00880CE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eastAsia="en-US"/>
        </w:rPr>
        <w:t xml:space="preserve"> 31 (12729)</w:t>
      </w:r>
      <w:r w:rsidR="003350A7" w:rsidRPr="00880CE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880CE4">
        <w:rPr>
          <w:rStyle w:val="21"/>
          <w:rFonts w:eastAsiaTheme="minorEastAsia"/>
        </w:rPr>
        <w:t xml:space="preserve"> </w:t>
      </w:r>
      <w:r w:rsidR="006456F3" w:rsidRPr="00880CE4">
        <w:rPr>
          <w:rStyle w:val="21"/>
          <w:rFonts w:eastAsiaTheme="minorEastAsia"/>
          <w:b w:val="0"/>
        </w:rPr>
        <w:t xml:space="preserve">в сетевом издании «Вечерний Челябинск </w:t>
      </w:r>
      <w:proofErr w:type="spellStart"/>
      <w:r w:rsidR="006456F3" w:rsidRPr="00880CE4">
        <w:rPr>
          <w:rStyle w:val="21"/>
          <w:rFonts w:eastAsiaTheme="minorEastAsia"/>
          <w:b w:val="0"/>
        </w:rPr>
        <w:t>онлайн</w:t>
      </w:r>
      <w:proofErr w:type="spellEnd"/>
      <w:r w:rsidR="006456F3" w:rsidRPr="00880CE4">
        <w:rPr>
          <w:rStyle w:val="21"/>
          <w:rFonts w:eastAsiaTheme="minorEastAsia"/>
          <w:b w:val="0"/>
        </w:rPr>
        <w:t xml:space="preserve">», </w:t>
      </w:r>
      <w:r w:rsidRPr="00880CE4">
        <w:rPr>
          <w:rStyle w:val="21"/>
          <w:rFonts w:eastAsiaTheme="minorEastAsia"/>
          <w:b w:val="0"/>
        </w:rPr>
        <w:t xml:space="preserve">размещенного на официальном сайте администрации Тракторозаводского района в сети Интернет, </w:t>
      </w:r>
      <w:r w:rsidRPr="00880CE4">
        <w:rPr>
          <w:rFonts w:ascii="Times New Roman" w:hAnsi="Times New Roman" w:cs="Times New Roman"/>
          <w:color w:val="000000"/>
          <w:sz w:val="24"/>
          <w:szCs w:val="24"/>
        </w:rPr>
        <w:t>руководствуясь</w:t>
      </w:r>
      <w:proofErr w:type="gramEnd"/>
    </w:p>
    <w:p w:rsidR="00117C7D" w:rsidRPr="00640F0C" w:rsidRDefault="00117C7D" w:rsidP="00117C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0C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</w:p>
    <w:p w:rsidR="00117C7D" w:rsidRPr="00640F0C" w:rsidRDefault="00117C7D" w:rsidP="00117C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Уставом Тракторозаводского района, </w:t>
      </w:r>
    </w:p>
    <w:p w:rsidR="00117C7D" w:rsidRPr="00640F0C" w:rsidRDefault="00117C7D" w:rsidP="00117C7D">
      <w:pPr>
        <w:pStyle w:val="6"/>
        <w:ind w:left="0" w:right="-1" w:firstLine="708"/>
        <w:jc w:val="both"/>
        <w:rPr>
          <w:b/>
          <w:szCs w:val="24"/>
        </w:rPr>
      </w:pPr>
      <w:r w:rsidRPr="00640F0C">
        <w:rPr>
          <w:szCs w:val="24"/>
        </w:rPr>
        <w:t xml:space="preserve">решением Совета депутатов от </w:t>
      </w:r>
      <w:r w:rsidR="00A1569D" w:rsidRPr="00880CE4">
        <w:rPr>
          <w:szCs w:val="24"/>
        </w:rPr>
        <w:t>25</w:t>
      </w:r>
      <w:r w:rsidR="00B75F43" w:rsidRPr="00880CE4">
        <w:rPr>
          <w:szCs w:val="24"/>
        </w:rPr>
        <w:t xml:space="preserve"> апреля</w:t>
      </w:r>
      <w:r w:rsidR="000F6AC1" w:rsidRPr="00880CE4">
        <w:rPr>
          <w:szCs w:val="24"/>
        </w:rPr>
        <w:t xml:space="preserve"> 202</w:t>
      </w:r>
      <w:r w:rsidR="00A1569D" w:rsidRPr="00880CE4">
        <w:rPr>
          <w:szCs w:val="24"/>
        </w:rPr>
        <w:t>4</w:t>
      </w:r>
      <w:r w:rsidR="000F6AC1" w:rsidRPr="00880CE4">
        <w:rPr>
          <w:szCs w:val="24"/>
        </w:rPr>
        <w:t xml:space="preserve"> № </w:t>
      </w:r>
      <w:r w:rsidR="00B75F43" w:rsidRPr="00880CE4">
        <w:rPr>
          <w:szCs w:val="24"/>
        </w:rPr>
        <w:t>2</w:t>
      </w:r>
      <w:r w:rsidR="00A1569D" w:rsidRPr="00880CE4">
        <w:rPr>
          <w:szCs w:val="24"/>
        </w:rPr>
        <w:t>9</w:t>
      </w:r>
      <w:r w:rsidR="00B75F43" w:rsidRPr="00880CE4">
        <w:rPr>
          <w:szCs w:val="24"/>
        </w:rPr>
        <w:t>/</w:t>
      </w:r>
      <w:r w:rsidR="00880CE4" w:rsidRPr="00880CE4">
        <w:rPr>
          <w:szCs w:val="24"/>
        </w:rPr>
        <w:t>9</w:t>
      </w:r>
      <w:r w:rsidR="000F6AC1" w:rsidRPr="00640F0C">
        <w:rPr>
          <w:szCs w:val="24"/>
        </w:rPr>
        <w:t xml:space="preserve"> </w:t>
      </w:r>
      <w:r w:rsidRPr="00640F0C">
        <w:rPr>
          <w:szCs w:val="24"/>
        </w:rPr>
        <w:t>«О назначении публичных слушаний по проекту решения Совета депутатов Тракторозаводского района «Об исполнении бюджета Тракторозаводского внутригородского района Челябинского городского округа с внутригородским делением за 202</w:t>
      </w:r>
      <w:r w:rsidR="006456F3" w:rsidRPr="00640F0C">
        <w:rPr>
          <w:szCs w:val="24"/>
        </w:rPr>
        <w:t>3</w:t>
      </w:r>
      <w:r w:rsidRPr="00640F0C">
        <w:rPr>
          <w:szCs w:val="24"/>
        </w:rPr>
        <w:t xml:space="preserve"> год»,</w:t>
      </w:r>
    </w:p>
    <w:p w:rsidR="00117C7D" w:rsidRPr="00640F0C" w:rsidRDefault="00117C7D" w:rsidP="00117C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17C7D" w:rsidRPr="00640F0C" w:rsidRDefault="00117C7D" w:rsidP="00117C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40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Участники публичных слушаний отметили:</w:t>
      </w:r>
    </w:p>
    <w:p w:rsidR="00117C7D" w:rsidRPr="00640F0C" w:rsidRDefault="00117C7D" w:rsidP="00117C7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>Отчет об исполнении бюджета Тракторозаводского внутригородского района Челябинского городского округа с внутригородским делением за 202</w:t>
      </w:r>
      <w:r w:rsidR="006456F3" w:rsidRPr="00640F0C">
        <w:rPr>
          <w:rFonts w:ascii="Times New Roman" w:hAnsi="Times New Roman" w:cs="Times New Roman"/>
          <w:bCs/>
          <w:sz w:val="24"/>
          <w:szCs w:val="24"/>
        </w:rPr>
        <w:t>3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год сформирован на основании сводной бюджетной отчетности главных распорядителей бюджетных средств, главных администраторов доходов бюджета и главных администраторов источников внутреннего финансирования дефицита бюджета.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F0C">
        <w:rPr>
          <w:rFonts w:ascii="Times New Roman" w:hAnsi="Times New Roman" w:cs="Times New Roman"/>
          <w:b/>
          <w:bCs/>
          <w:sz w:val="24"/>
          <w:szCs w:val="24"/>
        </w:rPr>
        <w:t>Исполнение бюджета по доходам: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40F0C">
        <w:rPr>
          <w:rFonts w:ascii="Times New Roman" w:hAnsi="Times New Roman" w:cs="Times New Roman"/>
          <w:bCs/>
          <w:sz w:val="24"/>
          <w:szCs w:val="24"/>
          <w:u w:val="single"/>
        </w:rPr>
        <w:t>Налоговые и неналоговые поступления</w:t>
      </w:r>
    </w:p>
    <w:p w:rsidR="00117C7D" w:rsidRPr="00640F0C" w:rsidRDefault="00117C7D" w:rsidP="00117C7D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 xml:space="preserve">Налог на имущество физических лиц исполнен на </w:t>
      </w:r>
      <w:r w:rsidR="00A1569D" w:rsidRPr="00640F0C">
        <w:rPr>
          <w:rFonts w:ascii="Times New Roman" w:hAnsi="Times New Roman" w:cs="Times New Roman"/>
          <w:bCs/>
          <w:sz w:val="24"/>
          <w:szCs w:val="24"/>
        </w:rPr>
        <w:t>99,1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%. </w:t>
      </w:r>
    </w:p>
    <w:p w:rsidR="00A1569D" w:rsidRPr="00640F0C" w:rsidRDefault="00117C7D" w:rsidP="00117C7D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 xml:space="preserve">Земельный налог </w:t>
      </w:r>
      <w:r w:rsidR="00A1569D" w:rsidRPr="00640F0C">
        <w:rPr>
          <w:rFonts w:ascii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="00A1569D" w:rsidRPr="00640F0C">
        <w:rPr>
          <w:rFonts w:ascii="Times New Roman" w:hAnsi="Times New Roman" w:cs="Times New Roman"/>
          <w:bCs/>
          <w:sz w:val="24"/>
          <w:szCs w:val="24"/>
        </w:rPr>
        <w:t>физлиц</w:t>
      </w:r>
      <w:proofErr w:type="spellEnd"/>
      <w:r w:rsidR="00A1569D" w:rsidRPr="00640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исполнен на </w:t>
      </w:r>
      <w:r w:rsidR="00A1569D" w:rsidRPr="00640F0C">
        <w:rPr>
          <w:rFonts w:ascii="Times New Roman" w:hAnsi="Times New Roman" w:cs="Times New Roman"/>
          <w:bCs/>
          <w:sz w:val="24"/>
          <w:szCs w:val="24"/>
        </w:rPr>
        <w:t xml:space="preserve">81,4 </w:t>
      </w:r>
      <w:r w:rsidRPr="00640F0C">
        <w:rPr>
          <w:rFonts w:ascii="Times New Roman" w:hAnsi="Times New Roman" w:cs="Times New Roman"/>
          <w:bCs/>
          <w:sz w:val="24"/>
          <w:szCs w:val="24"/>
        </w:rPr>
        <w:t>%.</w:t>
      </w:r>
    </w:p>
    <w:p w:rsidR="00A1569D" w:rsidRPr="00640F0C" w:rsidRDefault="00A1569D" w:rsidP="00A1569D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>Земельный налог с организаций исполнен на 98,3 %.</w:t>
      </w:r>
    </w:p>
    <w:p w:rsidR="00117C7D" w:rsidRPr="00640F0C" w:rsidRDefault="00117C7D" w:rsidP="00117C7D">
      <w:pPr>
        <w:numPr>
          <w:ilvl w:val="0"/>
          <w:numId w:val="1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 xml:space="preserve">Прочие неналоговые доходы исполнены на </w:t>
      </w:r>
      <w:r w:rsidR="00A1569D" w:rsidRPr="00640F0C">
        <w:rPr>
          <w:rFonts w:ascii="Times New Roman" w:hAnsi="Times New Roman" w:cs="Times New Roman"/>
          <w:bCs/>
          <w:sz w:val="24"/>
          <w:szCs w:val="24"/>
        </w:rPr>
        <w:t>10</w:t>
      </w:r>
      <w:r w:rsidR="004B12CD">
        <w:rPr>
          <w:rFonts w:ascii="Times New Roman" w:hAnsi="Times New Roman" w:cs="Times New Roman"/>
          <w:bCs/>
          <w:sz w:val="24"/>
          <w:szCs w:val="24"/>
        </w:rPr>
        <w:t xml:space="preserve">0,6 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%. 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40F0C">
        <w:rPr>
          <w:rFonts w:ascii="Times New Roman" w:hAnsi="Times New Roman" w:cs="Times New Roman"/>
          <w:bCs/>
          <w:sz w:val="24"/>
          <w:szCs w:val="24"/>
          <w:u w:val="single"/>
        </w:rPr>
        <w:t>Безвозмездные поступления</w:t>
      </w:r>
    </w:p>
    <w:p w:rsidR="00117C7D" w:rsidRPr="00640F0C" w:rsidRDefault="00117C7D" w:rsidP="00117C7D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40F0C">
        <w:rPr>
          <w:rFonts w:ascii="Times New Roman" w:hAnsi="Times New Roman" w:cs="Times New Roman"/>
          <w:bCs/>
          <w:sz w:val="24"/>
          <w:szCs w:val="24"/>
        </w:rPr>
        <w:t xml:space="preserve">Дотация бюджетам внутригородских районов на выравнивание бюджетной обеспеченности  </w:t>
      </w:r>
      <w:r w:rsidR="004B12CD">
        <w:rPr>
          <w:rFonts w:ascii="Times New Roman" w:hAnsi="Times New Roman" w:cs="Times New Roman"/>
          <w:bCs/>
          <w:sz w:val="24"/>
          <w:szCs w:val="24"/>
        </w:rPr>
        <w:t xml:space="preserve">из областного бюджета 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исполнены </w:t>
      </w:r>
      <w:r w:rsidR="007B7C81">
        <w:rPr>
          <w:rFonts w:ascii="Times New Roman" w:hAnsi="Times New Roman" w:cs="Times New Roman"/>
          <w:bCs/>
          <w:sz w:val="24"/>
          <w:szCs w:val="24"/>
        </w:rPr>
        <w:t>на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69D" w:rsidRPr="00640F0C">
        <w:rPr>
          <w:rFonts w:ascii="Times New Roman" w:hAnsi="Times New Roman" w:cs="Times New Roman"/>
          <w:bCs/>
          <w:sz w:val="24"/>
          <w:szCs w:val="24"/>
        </w:rPr>
        <w:t xml:space="preserve">100 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%.</w:t>
      </w:r>
      <w:proofErr w:type="gramEnd"/>
    </w:p>
    <w:p w:rsidR="00117C7D" w:rsidRPr="00640F0C" w:rsidRDefault="00117C7D" w:rsidP="00117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eastAsia="Times New Roman" w:hAnsi="Times New Roman" w:cs="Times New Roman"/>
          <w:bCs/>
          <w:sz w:val="24"/>
          <w:szCs w:val="24"/>
        </w:rPr>
        <w:t>Дотация бюджетам внутригородских районов на поддержку мер по обеспечению сбалансированности бюджетов исполнена в полном объеме</w:t>
      </w:r>
      <w:r w:rsidR="00A1569D" w:rsidRPr="00640F0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B7C8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1569D" w:rsidRPr="00640F0C">
        <w:rPr>
          <w:rFonts w:ascii="Times New Roman" w:hAnsi="Times New Roman" w:cs="Times New Roman"/>
          <w:bCs/>
          <w:sz w:val="24"/>
          <w:szCs w:val="24"/>
        </w:rPr>
        <w:t>100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%</w:t>
      </w:r>
    </w:p>
    <w:p w:rsidR="00A338CB" w:rsidRPr="00DF6AFB" w:rsidRDefault="00A338CB" w:rsidP="00A338C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>Дотации бюджетам внутригородских районов на выравнивание</w:t>
      </w:r>
      <w:r w:rsidR="005665A5" w:rsidRPr="00640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бюджетной обеспеченности из бюджетов городских округов с внутригородским делением </w:t>
      </w:r>
      <w:r w:rsidRPr="00DF6AF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DF6AFB" w:rsidRPr="00DF6AFB">
        <w:rPr>
          <w:rFonts w:ascii="Times New Roman" w:hAnsi="Times New Roman" w:cs="Times New Roman"/>
          <w:bCs/>
          <w:sz w:val="24"/>
          <w:szCs w:val="24"/>
        </w:rPr>
        <w:t>100</w:t>
      </w:r>
      <w:r w:rsidR="006456F3" w:rsidRPr="00DF6A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F6AFB">
        <w:rPr>
          <w:rFonts w:ascii="Times New Roman" w:hAnsi="Times New Roman" w:cs="Times New Roman"/>
          <w:bCs/>
          <w:sz w:val="24"/>
          <w:szCs w:val="24"/>
        </w:rPr>
        <w:t>%</w:t>
      </w:r>
    </w:p>
    <w:p w:rsidR="00117C7D" w:rsidRPr="00640F0C" w:rsidRDefault="00117C7D" w:rsidP="00117C7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40F0C">
        <w:rPr>
          <w:rFonts w:ascii="Times New Roman" w:eastAsia="Times New Roman" w:hAnsi="Times New Roman" w:cs="Times New Roman"/>
          <w:bCs/>
          <w:sz w:val="24"/>
          <w:szCs w:val="24"/>
        </w:rPr>
        <w:t>Субсидия бюджетам внутригородских районов (на реализацию мероприятий в рамках муниципальной программы «Формирование современной городской среды» исполнены в полном объеме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6F3" w:rsidRPr="00640F0C">
        <w:rPr>
          <w:rFonts w:ascii="Times New Roman" w:hAnsi="Times New Roman" w:cs="Times New Roman"/>
          <w:bCs/>
          <w:sz w:val="24"/>
          <w:szCs w:val="24"/>
        </w:rPr>
        <w:t>-</w:t>
      </w:r>
      <w:r w:rsidR="00E03FF2" w:rsidRPr="00640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569D" w:rsidRPr="00640F0C">
        <w:rPr>
          <w:rFonts w:ascii="Times New Roman" w:hAnsi="Times New Roman" w:cs="Times New Roman"/>
          <w:bCs/>
          <w:sz w:val="24"/>
          <w:szCs w:val="24"/>
        </w:rPr>
        <w:t>100</w:t>
      </w:r>
      <w:r w:rsidRPr="00640F0C">
        <w:rPr>
          <w:rFonts w:ascii="Times New Roman" w:hAnsi="Times New Roman" w:cs="Times New Roman"/>
          <w:bCs/>
          <w:sz w:val="24"/>
          <w:szCs w:val="24"/>
        </w:rPr>
        <w:t>%</w:t>
      </w:r>
      <w:proofErr w:type="gramEnd"/>
    </w:p>
    <w:p w:rsidR="004A0E01" w:rsidRPr="00DF6AFB" w:rsidRDefault="004A0E01" w:rsidP="004A0E0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eastAsia="Times New Roman" w:hAnsi="Times New Roman" w:cs="Times New Roman"/>
          <w:bCs/>
          <w:sz w:val="24"/>
          <w:szCs w:val="24"/>
        </w:rPr>
        <w:t>Субсидия на реализацию программы «</w:t>
      </w:r>
      <w:proofErr w:type="gramStart"/>
      <w:r w:rsidRPr="00640F0C">
        <w:rPr>
          <w:rFonts w:ascii="Times New Roman" w:eastAsia="Times New Roman" w:hAnsi="Times New Roman" w:cs="Times New Roman"/>
          <w:bCs/>
          <w:sz w:val="24"/>
          <w:szCs w:val="24"/>
        </w:rPr>
        <w:t>Инициативное</w:t>
      </w:r>
      <w:proofErr w:type="gramEnd"/>
      <w:r w:rsidRPr="00640F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40F0C">
        <w:rPr>
          <w:rFonts w:ascii="Times New Roman" w:eastAsia="Times New Roman" w:hAnsi="Times New Roman" w:cs="Times New Roman"/>
          <w:bCs/>
          <w:sz w:val="24"/>
          <w:szCs w:val="24"/>
        </w:rPr>
        <w:t>бюджетирование</w:t>
      </w:r>
      <w:proofErr w:type="spellEnd"/>
      <w:r w:rsidRPr="00640F0C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8E2E5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DF6AFB">
        <w:rPr>
          <w:rFonts w:ascii="Times New Roman" w:eastAsia="Times New Roman" w:hAnsi="Times New Roman" w:cs="Times New Roman"/>
          <w:bCs/>
          <w:sz w:val="24"/>
          <w:szCs w:val="24"/>
        </w:rPr>
        <w:t>исполнен</w:t>
      </w:r>
      <w:r w:rsidR="008E2E5E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DF6AF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D13F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DF6AFB" w:rsidRPr="00DF6AFB">
        <w:rPr>
          <w:rFonts w:ascii="Times New Roman" w:hAnsi="Times New Roman" w:cs="Times New Roman"/>
          <w:bCs/>
          <w:sz w:val="24"/>
          <w:szCs w:val="24"/>
        </w:rPr>
        <w:t xml:space="preserve">61,1 </w:t>
      </w:r>
      <w:r w:rsidRPr="00DF6AFB">
        <w:rPr>
          <w:rFonts w:ascii="Times New Roman" w:hAnsi="Times New Roman" w:cs="Times New Roman"/>
          <w:bCs/>
          <w:sz w:val="24"/>
          <w:szCs w:val="24"/>
        </w:rPr>
        <w:t>%</w:t>
      </w:r>
    </w:p>
    <w:p w:rsidR="004A0E01" w:rsidRPr="00640F0C" w:rsidRDefault="004A0E01" w:rsidP="004A0E01">
      <w:pPr>
        <w:widowControl w:val="0"/>
        <w:shd w:val="clear" w:color="auto" w:fill="FFFFFF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 доходная часть бюджета испо</w:t>
      </w:r>
      <w:r w:rsidR="00B73DF6"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>лнена на</w:t>
      </w:r>
      <w:r w:rsidR="002D5372"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B7C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A0E01"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92 </w:t>
      </w:r>
      <w:r w:rsidR="00ED128E"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>%</w:t>
      </w:r>
      <w:r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.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F0C">
        <w:rPr>
          <w:rFonts w:ascii="Times New Roman" w:hAnsi="Times New Roman" w:cs="Times New Roman"/>
          <w:b/>
          <w:bCs/>
          <w:sz w:val="24"/>
          <w:szCs w:val="24"/>
        </w:rPr>
        <w:t>Исполнение бюджета по расходам: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>В бюджете внутригородского района расходы по разделу 01 «Общегосударственные вопросы»  - исполнение составило</w:t>
      </w:r>
      <w:r w:rsidR="000F0C4D" w:rsidRPr="00640F0C">
        <w:rPr>
          <w:rFonts w:ascii="Times New Roman" w:hAnsi="Times New Roman" w:cs="Times New Roman"/>
          <w:bCs/>
          <w:sz w:val="24"/>
          <w:szCs w:val="24"/>
        </w:rPr>
        <w:t xml:space="preserve"> 95,3 </w:t>
      </w:r>
      <w:r w:rsidRPr="00640F0C">
        <w:rPr>
          <w:rFonts w:ascii="Times New Roman" w:hAnsi="Times New Roman" w:cs="Times New Roman"/>
          <w:bCs/>
          <w:sz w:val="24"/>
          <w:szCs w:val="24"/>
        </w:rPr>
        <w:t>%.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 xml:space="preserve">Расходы по разделу 05 «Жилищно-коммунальное хозяйство» - исполнение составило </w:t>
      </w:r>
      <w:r w:rsidR="000F0C4D" w:rsidRPr="00640F0C">
        <w:rPr>
          <w:rFonts w:ascii="Times New Roman" w:hAnsi="Times New Roman" w:cs="Times New Roman"/>
          <w:bCs/>
          <w:sz w:val="24"/>
          <w:szCs w:val="24"/>
        </w:rPr>
        <w:t xml:space="preserve">83,1 </w:t>
      </w:r>
      <w:r w:rsidR="00E03FF2" w:rsidRPr="00640F0C">
        <w:rPr>
          <w:rFonts w:ascii="Times New Roman" w:hAnsi="Times New Roman" w:cs="Times New Roman"/>
          <w:bCs/>
          <w:sz w:val="24"/>
          <w:szCs w:val="24"/>
        </w:rPr>
        <w:t> </w:t>
      </w:r>
      <w:r w:rsidRPr="00640F0C">
        <w:rPr>
          <w:rFonts w:ascii="Times New Roman" w:hAnsi="Times New Roman" w:cs="Times New Roman"/>
          <w:bCs/>
          <w:sz w:val="24"/>
          <w:szCs w:val="24"/>
        </w:rPr>
        <w:t>%.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Расходы по разделу 07 «Образование» - исполнено на </w:t>
      </w:r>
      <w:r w:rsidR="000F0C4D" w:rsidRPr="00640F0C">
        <w:rPr>
          <w:rFonts w:ascii="Times New Roman" w:hAnsi="Times New Roman" w:cs="Times New Roman"/>
          <w:bCs/>
          <w:sz w:val="24"/>
          <w:szCs w:val="24"/>
        </w:rPr>
        <w:t xml:space="preserve">100 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>Расходы по разделу 08 «Культура и кинематография» исполнение составило</w:t>
      </w:r>
      <w:r w:rsidR="000F0C4D" w:rsidRPr="00640F0C">
        <w:rPr>
          <w:rFonts w:ascii="Times New Roman" w:hAnsi="Times New Roman" w:cs="Times New Roman"/>
          <w:bCs/>
          <w:sz w:val="24"/>
          <w:szCs w:val="24"/>
        </w:rPr>
        <w:t xml:space="preserve"> 99,2 </w:t>
      </w:r>
      <w:r w:rsidRPr="00640F0C">
        <w:rPr>
          <w:rFonts w:ascii="Times New Roman" w:hAnsi="Times New Roman" w:cs="Times New Roman"/>
          <w:bCs/>
          <w:sz w:val="24"/>
          <w:szCs w:val="24"/>
        </w:rPr>
        <w:t>%.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>Расходы по разделу 10 «Социальная политика» исполнение составило</w:t>
      </w:r>
      <w:r w:rsidR="000F0C4D" w:rsidRPr="00640F0C">
        <w:rPr>
          <w:rFonts w:ascii="Times New Roman" w:hAnsi="Times New Roman" w:cs="Times New Roman"/>
          <w:bCs/>
          <w:sz w:val="24"/>
          <w:szCs w:val="24"/>
        </w:rPr>
        <w:t xml:space="preserve"> 100 </w:t>
      </w:r>
      <w:r w:rsidR="00E03FF2" w:rsidRPr="00640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0F0C">
        <w:rPr>
          <w:rFonts w:ascii="Times New Roman" w:hAnsi="Times New Roman" w:cs="Times New Roman"/>
          <w:bCs/>
          <w:sz w:val="24"/>
          <w:szCs w:val="24"/>
        </w:rPr>
        <w:t>%.</w:t>
      </w:r>
    </w:p>
    <w:p w:rsidR="00117C7D" w:rsidRPr="00640F0C" w:rsidRDefault="00117C7D" w:rsidP="00117C7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F0C">
        <w:rPr>
          <w:rFonts w:ascii="Times New Roman" w:hAnsi="Times New Roman" w:cs="Times New Roman"/>
          <w:bCs/>
          <w:sz w:val="24"/>
          <w:szCs w:val="24"/>
        </w:rPr>
        <w:t xml:space="preserve">Расходы по разделу 11 «Физическая </w:t>
      </w:r>
      <w:r w:rsidR="00E03FF2" w:rsidRPr="00640F0C">
        <w:rPr>
          <w:rFonts w:ascii="Times New Roman" w:hAnsi="Times New Roman" w:cs="Times New Roman"/>
          <w:bCs/>
          <w:sz w:val="24"/>
          <w:szCs w:val="24"/>
        </w:rPr>
        <w:t>культура и спорт» - исполнение</w:t>
      </w:r>
      <w:r w:rsidR="000F0C4D" w:rsidRPr="00640F0C">
        <w:rPr>
          <w:rFonts w:ascii="Times New Roman" w:hAnsi="Times New Roman" w:cs="Times New Roman"/>
          <w:bCs/>
          <w:sz w:val="24"/>
          <w:szCs w:val="24"/>
        </w:rPr>
        <w:t xml:space="preserve"> 99,6 </w:t>
      </w:r>
      <w:r w:rsidRPr="00640F0C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:rsidR="004A0E01" w:rsidRPr="00640F0C" w:rsidRDefault="004A0E01" w:rsidP="00117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7C7D" w:rsidRPr="00640F0C" w:rsidRDefault="00117C7D" w:rsidP="00117C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>Итого расходная часть бюджета исполнена на</w:t>
      </w:r>
      <w:r w:rsidR="00763FBE"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4A0E01"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88,1 </w:t>
      </w:r>
      <w:r w:rsidRPr="00640F0C">
        <w:rPr>
          <w:rFonts w:ascii="Times New Roman" w:hAnsi="Times New Roman" w:cs="Times New Roman"/>
          <w:b/>
          <w:bCs/>
          <w:sz w:val="24"/>
          <w:szCs w:val="24"/>
          <w:u w:val="single"/>
        </w:rPr>
        <w:t>% .</w:t>
      </w:r>
    </w:p>
    <w:p w:rsidR="00117C7D" w:rsidRPr="00640F0C" w:rsidRDefault="00117C7D" w:rsidP="00117C7D">
      <w:pPr>
        <w:pStyle w:val="6"/>
        <w:ind w:left="0" w:right="-1" w:firstLine="709"/>
        <w:jc w:val="both"/>
        <w:rPr>
          <w:color w:val="000000"/>
          <w:szCs w:val="24"/>
        </w:rPr>
      </w:pPr>
    </w:p>
    <w:p w:rsidR="00117C7D" w:rsidRPr="00640F0C" w:rsidRDefault="00117C7D" w:rsidP="00117C7D">
      <w:pPr>
        <w:pStyle w:val="6"/>
        <w:ind w:left="0" w:right="-1" w:firstLine="567"/>
        <w:jc w:val="both"/>
        <w:rPr>
          <w:b/>
          <w:color w:val="000000"/>
          <w:szCs w:val="24"/>
        </w:rPr>
      </w:pPr>
      <w:r w:rsidRPr="00640F0C">
        <w:rPr>
          <w:color w:val="000000"/>
          <w:szCs w:val="24"/>
        </w:rPr>
        <w:t xml:space="preserve">Проект решения Совета депутатов </w:t>
      </w:r>
      <w:r w:rsidRPr="00640F0C">
        <w:rPr>
          <w:szCs w:val="24"/>
        </w:rPr>
        <w:t>«Об исполнении бюджета Тракторозаводского внутригородского района Челябинского городского округа с внутригородским делением за 202</w:t>
      </w:r>
      <w:r w:rsidR="006456F3" w:rsidRPr="00640F0C">
        <w:rPr>
          <w:szCs w:val="24"/>
        </w:rPr>
        <w:t>3</w:t>
      </w:r>
      <w:r w:rsidRPr="00640F0C">
        <w:rPr>
          <w:szCs w:val="24"/>
        </w:rPr>
        <w:t xml:space="preserve"> год» </w:t>
      </w:r>
      <w:r w:rsidRPr="00640F0C">
        <w:rPr>
          <w:color w:val="000000"/>
          <w:szCs w:val="24"/>
        </w:rPr>
        <w:t xml:space="preserve">передан в Контрольно-счетную палату города Челябинска для подготовки </w:t>
      </w:r>
      <w:r w:rsidR="00925238" w:rsidRPr="00640F0C">
        <w:rPr>
          <w:color w:val="000000"/>
          <w:szCs w:val="24"/>
        </w:rPr>
        <w:t>З</w:t>
      </w:r>
      <w:r w:rsidRPr="00640F0C">
        <w:rPr>
          <w:color w:val="000000"/>
          <w:szCs w:val="24"/>
        </w:rPr>
        <w:t xml:space="preserve">аключения. </w:t>
      </w:r>
    </w:p>
    <w:p w:rsidR="00117C7D" w:rsidRPr="00640F0C" w:rsidRDefault="00117C7D" w:rsidP="00117C7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Внешняя проверка </w:t>
      </w:r>
      <w:r w:rsidR="00D129CF"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годового </w:t>
      </w:r>
      <w:r w:rsidR="00925238" w:rsidRPr="00640F0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40F0C">
        <w:rPr>
          <w:rFonts w:ascii="Times New Roman" w:hAnsi="Times New Roman" w:cs="Times New Roman"/>
          <w:color w:val="000000"/>
          <w:sz w:val="24"/>
          <w:szCs w:val="24"/>
        </w:rPr>
        <w:t>тчета об исполнении бюджета за 202</w:t>
      </w:r>
      <w:r w:rsidR="006456F3" w:rsidRPr="00640F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 год подтверждает его достоверность. </w:t>
      </w:r>
      <w:r w:rsidR="00925238"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B75F43" w:rsidRPr="00640F0C">
        <w:rPr>
          <w:rFonts w:ascii="Times New Roman" w:hAnsi="Times New Roman" w:cs="Times New Roman"/>
          <w:color w:val="000000"/>
          <w:sz w:val="24"/>
          <w:szCs w:val="24"/>
        </w:rPr>
        <w:t>Заключени</w:t>
      </w:r>
      <w:r w:rsidR="00925238" w:rsidRPr="00640F0C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75F43"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238"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Контрольно-счетной палаты города Челябинска </w:t>
      </w:r>
      <w:r w:rsidR="00925238" w:rsidRPr="00880CE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80CE4" w:rsidRPr="00880CE4">
        <w:rPr>
          <w:rFonts w:ascii="Times New Roman" w:hAnsi="Times New Roman" w:cs="Times New Roman"/>
          <w:color w:val="000000"/>
          <w:sz w:val="24"/>
          <w:szCs w:val="24"/>
        </w:rPr>
        <w:t>25 апреля 202</w:t>
      </w:r>
      <w:r w:rsidR="00547E9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80CE4" w:rsidRPr="00880CE4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925238" w:rsidRPr="00880CE4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80CE4" w:rsidRPr="00880CE4">
        <w:rPr>
          <w:rFonts w:ascii="Times New Roman" w:hAnsi="Times New Roman" w:cs="Times New Roman"/>
          <w:color w:val="000000"/>
          <w:sz w:val="24"/>
          <w:szCs w:val="24"/>
        </w:rPr>
        <w:t xml:space="preserve"> 05-07/47</w:t>
      </w:r>
      <w:r w:rsidR="00880C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5238"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Совету депутатов Тракторозаводского района  </w:t>
      </w:r>
      <w:r w:rsidR="00925238" w:rsidRPr="00640F0C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предложено утвердить</w:t>
      </w:r>
      <w:r w:rsidR="00925238"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 отчет об исполнении бюджета Тракторозаводского внутригородского района за 202</w:t>
      </w:r>
      <w:r w:rsidR="006456F3" w:rsidRPr="00640F0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25238"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 год .</w:t>
      </w:r>
      <w:r w:rsidR="00B75F43"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6610" w:rsidRPr="00640F0C" w:rsidRDefault="00636610" w:rsidP="00117C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17C7D" w:rsidRPr="00640F0C" w:rsidRDefault="00117C7D" w:rsidP="00117C7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40F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Участники публичных слушаний решают:</w:t>
      </w:r>
    </w:p>
    <w:p w:rsidR="00117C7D" w:rsidRPr="00640F0C" w:rsidRDefault="00117C7D" w:rsidP="00117C7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40F0C">
        <w:rPr>
          <w:rFonts w:ascii="Times New Roman" w:hAnsi="Times New Roman" w:cs="Times New Roman"/>
          <w:color w:val="000000"/>
          <w:sz w:val="24"/>
          <w:szCs w:val="24"/>
        </w:rPr>
        <w:t xml:space="preserve">1. Рекомендовать Совету депутатов Тракторозаводского района города Челябинска принять проект решения Совета депутатов Тракторозаводского района города Челябинска </w:t>
      </w:r>
      <w:r w:rsidRPr="00640F0C">
        <w:rPr>
          <w:rFonts w:ascii="Times New Roman" w:hAnsi="Times New Roman" w:cs="Times New Roman"/>
          <w:sz w:val="24"/>
          <w:szCs w:val="24"/>
        </w:rPr>
        <w:t>«Об исполнении бюджета Тракторозаводского внутригородского района Челябинского городского округа с внутригородским делением за 202</w:t>
      </w:r>
      <w:r w:rsidR="006456F3" w:rsidRPr="00640F0C">
        <w:rPr>
          <w:rFonts w:ascii="Times New Roman" w:hAnsi="Times New Roman" w:cs="Times New Roman"/>
          <w:sz w:val="24"/>
          <w:szCs w:val="24"/>
        </w:rPr>
        <w:t>3</w:t>
      </w:r>
      <w:r w:rsidRPr="00640F0C">
        <w:rPr>
          <w:rFonts w:ascii="Times New Roman" w:hAnsi="Times New Roman" w:cs="Times New Roman"/>
          <w:sz w:val="24"/>
          <w:szCs w:val="24"/>
        </w:rPr>
        <w:t xml:space="preserve"> год»</w:t>
      </w:r>
      <w:r w:rsidRPr="00640F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7C7D" w:rsidRPr="00640F0C" w:rsidRDefault="00117C7D" w:rsidP="00117C7D">
      <w:pPr>
        <w:pStyle w:val="20"/>
        <w:shd w:val="clear" w:color="auto" w:fill="auto"/>
        <w:tabs>
          <w:tab w:val="left" w:pos="410"/>
        </w:tabs>
        <w:spacing w:after="0" w:line="240" w:lineRule="auto"/>
        <w:jc w:val="center"/>
        <w:rPr>
          <w:color w:val="000000"/>
          <w:sz w:val="24"/>
          <w:szCs w:val="24"/>
          <w:u w:val="single"/>
        </w:rPr>
      </w:pPr>
    </w:p>
    <w:p w:rsidR="00117C7D" w:rsidRPr="00640F0C" w:rsidRDefault="00117C7D" w:rsidP="00117C7D">
      <w:pPr>
        <w:pStyle w:val="20"/>
        <w:shd w:val="clear" w:color="auto" w:fill="auto"/>
        <w:tabs>
          <w:tab w:val="left" w:pos="410"/>
        </w:tabs>
        <w:spacing w:after="0" w:line="240" w:lineRule="auto"/>
        <w:jc w:val="center"/>
        <w:rPr>
          <w:color w:val="000000"/>
          <w:sz w:val="24"/>
          <w:szCs w:val="24"/>
          <w:u w:val="single"/>
        </w:rPr>
      </w:pPr>
      <w:r w:rsidRPr="00640F0C">
        <w:rPr>
          <w:color w:val="000000"/>
          <w:sz w:val="24"/>
          <w:szCs w:val="24"/>
          <w:u w:val="single"/>
        </w:rPr>
        <w:t>Мотивированное обоснование принятия решения участниками публичных слушаний:</w:t>
      </w:r>
    </w:p>
    <w:p w:rsidR="00117C7D" w:rsidRPr="00640F0C" w:rsidRDefault="00117C7D" w:rsidP="00925238">
      <w:pPr>
        <w:pStyle w:val="20"/>
        <w:shd w:val="clear" w:color="auto" w:fill="auto"/>
        <w:tabs>
          <w:tab w:val="left" w:pos="567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640F0C">
        <w:rPr>
          <w:color w:val="000000"/>
          <w:sz w:val="24"/>
          <w:szCs w:val="24"/>
        </w:rPr>
        <w:tab/>
        <w:t>Проект решения подготовлен и внесен в Совет депутатов Тракторозаводского района города Челябинска с соблюдением норм действующего законодательства;</w:t>
      </w:r>
    </w:p>
    <w:p w:rsidR="00117C7D" w:rsidRPr="00640F0C" w:rsidRDefault="00117C7D" w:rsidP="00117C7D">
      <w:pPr>
        <w:pStyle w:val="6"/>
        <w:ind w:left="0" w:right="-1" w:firstLine="567"/>
        <w:jc w:val="both"/>
        <w:rPr>
          <w:color w:val="000000"/>
          <w:szCs w:val="24"/>
        </w:rPr>
      </w:pPr>
      <w:r w:rsidRPr="00640F0C">
        <w:rPr>
          <w:color w:val="000000"/>
          <w:szCs w:val="24"/>
        </w:rPr>
        <w:t>Внешняя проверка годового отчета за 202</w:t>
      </w:r>
      <w:r w:rsidR="006456F3" w:rsidRPr="00640F0C">
        <w:rPr>
          <w:color w:val="000000"/>
          <w:szCs w:val="24"/>
        </w:rPr>
        <w:t>3</w:t>
      </w:r>
      <w:r w:rsidRPr="00640F0C">
        <w:rPr>
          <w:color w:val="000000"/>
          <w:szCs w:val="24"/>
        </w:rPr>
        <w:t xml:space="preserve"> год подтверждает его достоверность. Заключение Контрольно-счетной палаты города Челябинска, утвержденное Постановлением Коллегии Контрольно-счетной палаты города Челябинска </w:t>
      </w:r>
      <w:r w:rsidR="003350A7" w:rsidRPr="00880CE4">
        <w:rPr>
          <w:color w:val="000000"/>
          <w:szCs w:val="24"/>
        </w:rPr>
        <w:t>№</w:t>
      </w:r>
      <w:r w:rsidR="00880CE4" w:rsidRPr="00880CE4">
        <w:rPr>
          <w:color w:val="000000"/>
          <w:szCs w:val="24"/>
        </w:rPr>
        <w:t xml:space="preserve"> 03/1-06/10-10 от 26</w:t>
      </w:r>
      <w:r w:rsidR="00880CE4">
        <w:rPr>
          <w:color w:val="000000"/>
          <w:szCs w:val="24"/>
        </w:rPr>
        <w:t xml:space="preserve"> апреля </w:t>
      </w:r>
      <w:r w:rsidR="00880CE4" w:rsidRPr="00880CE4">
        <w:rPr>
          <w:color w:val="000000"/>
          <w:szCs w:val="24"/>
        </w:rPr>
        <w:t>2024</w:t>
      </w:r>
      <w:r w:rsidR="00E31E98" w:rsidRPr="00640F0C">
        <w:rPr>
          <w:color w:val="000000"/>
          <w:szCs w:val="24"/>
        </w:rPr>
        <w:t xml:space="preserve"> года</w:t>
      </w:r>
      <w:r w:rsidRPr="00640F0C">
        <w:rPr>
          <w:color w:val="000000"/>
          <w:szCs w:val="24"/>
        </w:rPr>
        <w:t xml:space="preserve"> представлено в Совет депутатов Тракторозаводского района города Челябинска</w:t>
      </w:r>
      <w:r w:rsidR="00636610" w:rsidRPr="00640F0C">
        <w:rPr>
          <w:color w:val="000000"/>
          <w:szCs w:val="24"/>
        </w:rPr>
        <w:t xml:space="preserve"> </w:t>
      </w:r>
      <w:r w:rsidR="00880CE4">
        <w:rPr>
          <w:color w:val="000000"/>
          <w:szCs w:val="24"/>
        </w:rPr>
        <w:t>27 апреля 2024 года.</w:t>
      </w:r>
      <w:r w:rsidR="00636610" w:rsidRPr="00640F0C">
        <w:rPr>
          <w:color w:val="000000"/>
          <w:szCs w:val="24"/>
        </w:rPr>
        <w:t xml:space="preserve"> </w:t>
      </w:r>
    </w:p>
    <w:p w:rsidR="00117C7D" w:rsidRPr="00640F0C" w:rsidRDefault="00117C7D" w:rsidP="00117C7D">
      <w:pPr>
        <w:pStyle w:val="6"/>
        <w:ind w:left="0" w:right="-1" w:firstLine="567"/>
        <w:jc w:val="both"/>
        <w:rPr>
          <w:b/>
          <w:color w:val="000000"/>
          <w:szCs w:val="24"/>
        </w:rPr>
      </w:pPr>
      <w:r w:rsidRPr="00640F0C">
        <w:rPr>
          <w:color w:val="000000"/>
          <w:szCs w:val="24"/>
        </w:rPr>
        <w:t>Отчет о</w:t>
      </w:r>
      <w:r w:rsidRPr="00640F0C">
        <w:rPr>
          <w:szCs w:val="24"/>
        </w:rPr>
        <w:t>б исполнении бюджета Тракторозаводского внутригородского района Челябинского городского округа с внутригородским делением за 202</w:t>
      </w:r>
      <w:r w:rsidR="006456F3" w:rsidRPr="00640F0C">
        <w:rPr>
          <w:szCs w:val="24"/>
        </w:rPr>
        <w:t>3</w:t>
      </w:r>
      <w:bookmarkStart w:id="0" w:name="_GoBack"/>
      <w:bookmarkEnd w:id="0"/>
      <w:r w:rsidRPr="00640F0C">
        <w:rPr>
          <w:szCs w:val="24"/>
        </w:rPr>
        <w:t xml:space="preserve"> год </w:t>
      </w:r>
      <w:r w:rsidRPr="00640F0C">
        <w:rPr>
          <w:color w:val="000000"/>
          <w:szCs w:val="24"/>
        </w:rPr>
        <w:t>сформирован в соответствии с требованиями Бюджетного кодекса РФ,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Министерства финансов РФ</w:t>
      </w:r>
      <w:r w:rsidR="007E71BF" w:rsidRPr="00640F0C">
        <w:rPr>
          <w:color w:val="000000"/>
          <w:szCs w:val="24"/>
        </w:rPr>
        <w:t xml:space="preserve"> </w:t>
      </w:r>
      <w:r w:rsidR="007E71BF" w:rsidRPr="009943A3">
        <w:rPr>
          <w:color w:val="000000"/>
          <w:szCs w:val="24"/>
        </w:rPr>
        <w:t>от 2</w:t>
      </w:r>
      <w:r w:rsidR="00DD13F2">
        <w:rPr>
          <w:color w:val="000000"/>
          <w:szCs w:val="24"/>
        </w:rPr>
        <w:t>9</w:t>
      </w:r>
      <w:r w:rsidR="007E71BF" w:rsidRPr="009943A3">
        <w:rPr>
          <w:color w:val="000000"/>
          <w:szCs w:val="24"/>
        </w:rPr>
        <w:t>.12.2010 № 191н</w:t>
      </w:r>
      <w:r w:rsidRPr="009943A3">
        <w:rPr>
          <w:color w:val="000000"/>
          <w:szCs w:val="24"/>
        </w:rPr>
        <w:t>.</w:t>
      </w:r>
      <w:r w:rsidRPr="00640F0C">
        <w:rPr>
          <w:color w:val="000000"/>
          <w:szCs w:val="24"/>
        </w:rPr>
        <w:t xml:space="preserve"> </w:t>
      </w:r>
    </w:p>
    <w:p w:rsidR="00117C7D" w:rsidRPr="00640F0C" w:rsidRDefault="00117C7D" w:rsidP="007A5132">
      <w:pPr>
        <w:pStyle w:val="20"/>
        <w:shd w:val="clear" w:color="auto" w:fill="auto"/>
        <w:tabs>
          <w:tab w:val="left" w:pos="0"/>
          <w:tab w:val="left" w:pos="567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640F0C">
        <w:rPr>
          <w:color w:val="000000"/>
          <w:sz w:val="24"/>
          <w:szCs w:val="24"/>
        </w:rPr>
        <w:tab/>
      </w:r>
      <w:r w:rsidRPr="00640F0C">
        <w:rPr>
          <w:color w:val="000000"/>
          <w:sz w:val="24"/>
          <w:szCs w:val="24"/>
        </w:rPr>
        <w:tab/>
      </w:r>
    </w:p>
    <w:p w:rsidR="00117C7D" w:rsidRPr="00640F0C" w:rsidRDefault="00117C7D" w:rsidP="00117C7D">
      <w:pPr>
        <w:pStyle w:val="20"/>
        <w:shd w:val="clear" w:color="auto" w:fill="auto"/>
        <w:tabs>
          <w:tab w:val="left" w:pos="410"/>
        </w:tabs>
        <w:spacing w:after="0" w:line="240" w:lineRule="auto"/>
        <w:jc w:val="both"/>
        <w:rPr>
          <w:color w:val="000000"/>
          <w:sz w:val="24"/>
          <w:szCs w:val="24"/>
        </w:rPr>
      </w:pPr>
      <w:r w:rsidRPr="00640F0C">
        <w:rPr>
          <w:color w:val="000000"/>
          <w:sz w:val="24"/>
          <w:szCs w:val="24"/>
        </w:rPr>
        <w:t>2. Рекомендовать Совету депутатов Тракторозаводского района города Челябинска в установленном порядке опубликовать результаты публичных слушаний, включая мотивированное обоснование принятых решений, в установленный законодательством срок.</w:t>
      </w:r>
    </w:p>
    <w:p w:rsidR="00117C7D" w:rsidRPr="00640F0C" w:rsidRDefault="00117C7D" w:rsidP="00117C7D">
      <w:pPr>
        <w:pStyle w:val="20"/>
        <w:shd w:val="clear" w:color="auto" w:fill="auto"/>
        <w:tabs>
          <w:tab w:val="left" w:pos="410"/>
        </w:tabs>
        <w:spacing w:after="0" w:line="240" w:lineRule="auto"/>
        <w:jc w:val="both"/>
        <w:rPr>
          <w:sz w:val="24"/>
          <w:szCs w:val="24"/>
        </w:rPr>
      </w:pPr>
    </w:p>
    <w:p w:rsidR="00117C7D" w:rsidRPr="00640F0C" w:rsidRDefault="00117C7D" w:rsidP="00117C7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40F0C">
        <w:rPr>
          <w:color w:val="000000"/>
          <w:sz w:val="24"/>
          <w:szCs w:val="24"/>
        </w:rPr>
        <w:t>Председательствующий на публичных слушаниях,</w:t>
      </w:r>
    </w:p>
    <w:p w:rsidR="00117C7D" w:rsidRPr="00640F0C" w:rsidRDefault="00117C7D" w:rsidP="00117C7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640F0C">
        <w:rPr>
          <w:color w:val="000000"/>
          <w:sz w:val="24"/>
          <w:szCs w:val="24"/>
        </w:rPr>
        <w:t>Председатель Оргкомитета, Председатель Совета депутатов В.А. Горбунов</w:t>
      </w:r>
    </w:p>
    <w:p w:rsidR="006B5176" w:rsidRPr="00640F0C" w:rsidRDefault="00117C7D" w:rsidP="00A61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F0C">
        <w:rPr>
          <w:rFonts w:ascii="Times New Roman" w:hAnsi="Times New Roman" w:cs="Times New Roman"/>
          <w:sz w:val="24"/>
          <w:szCs w:val="24"/>
        </w:rPr>
        <w:t>Секретарь публичных слушаний М.М.Крикун</w:t>
      </w:r>
    </w:p>
    <w:p w:rsidR="007E71BF" w:rsidRPr="00640F0C" w:rsidRDefault="006456F3" w:rsidP="00A6165D">
      <w:pPr>
        <w:spacing w:after="0" w:line="240" w:lineRule="auto"/>
        <w:jc w:val="both"/>
        <w:rPr>
          <w:sz w:val="24"/>
          <w:szCs w:val="24"/>
        </w:rPr>
      </w:pPr>
      <w:r w:rsidRPr="00640F0C">
        <w:rPr>
          <w:rFonts w:ascii="Times New Roman" w:hAnsi="Times New Roman" w:cs="Times New Roman"/>
          <w:sz w:val="24"/>
          <w:szCs w:val="24"/>
        </w:rPr>
        <w:t>29</w:t>
      </w:r>
      <w:r w:rsidR="007E71BF" w:rsidRPr="00640F0C">
        <w:rPr>
          <w:rFonts w:ascii="Times New Roman" w:hAnsi="Times New Roman" w:cs="Times New Roman"/>
          <w:sz w:val="24"/>
          <w:szCs w:val="24"/>
        </w:rPr>
        <w:t>.05.202</w:t>
      </w:r>
      <w:r w:rsidRPr="00640F0C">
        <w:rPr>
          <w:rFonts w:ascii="Times New Roman" w:hAnsi="Times New Roman" w:cs="Times New Roman"/>
          <w:sz w:val="24"/>
          <w:szCs w:val="24"/>
        </w:rPr>
        <w:t xml:space="preserve">4 </w:t>
      </w:r>
      <w:r w:rsidR="007E71BF" w:rsidRPr="00640F0C">
        <w:rPr>
          <w:rFonts w:ascii="Times New Roman" w:hAnsi="Times New Roman" w:cs="Times New Roman"/>
          <w:sz w:val="24"/>
          <w:szCs w:val="24"/>
        </w:rPr>
        <w:t>г.</w:t>
      </w:r>
    </w:p>
    <w:sectPr w:rsidR="007E71BF" w:rsidRPr="00640F0C" w:rsidSect="001446A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102"/>
    <w:multiLevelType w:val="hybridMultilevel"/>
    <w:tmpl w:val="2146E5F8"/>
    <w:lvl w:ilvl="0" w:tplc="D70C6C7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E22085"/>
    <w:multiLevelType w:val="hybridMultilevel"/>
    <w:tmpl w:val="79423E3A"/>
    <w:lvl w:ilvl="0" w:tplc="0AB63D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17C7D"/>
    <w:rsid w:val="00040013"/>
    <w:rsid w:val="00056B0A"/>
    <w:rsid w:val="000A2B58"/>
    <w:rsid w:val="000A2D4B"/>
    <w:rsid w:val="000F0C4D"/>
    <w:rsid w:val="000F6AC1"/>
    <w:rsid w:val="00117C7D"/>
    <w:rsid w:val="001263D9"/>
    <w:rsid w:val="001446AD"/>
    <w:rsid w:val="00144BC6"/>
    <w:rsid w:val="001A2A98"/>
    <w:rsid w:val="001F5268"/>
    <w:rsid w:val="00217CE4"/>
    <w:rsid w:val="00246427"/>
    <w:rsid w:val="00251538"/>
    <w:rsid w:val="00265B3A"/>
    <w:rsid w:val="00293395"/>
    <w:rsid w:val="002D5372"/>
    <w:rsid w:val="00303CA8"/>
    <w:rsid w:val="003350A7"/>
    <w:rsid w:val="00384B5A"/>
    <w:rsid w:val="00397232"/>
    <w:rsid w:val="003F7CDF"/>
    <w:rsid w:val="00403529"/>
    <w:rsid w:val="00426DC3"/>
    <w:rsid w:val="00457F1D"/>
    <w:rsid w:val="00491E3A"/>
    <w:rsid w:val="004A0E01"/>
    <w:rsid w:val="004B05D6"/>
    <w:rsid w:val="004B12CD"/>
    <w:rsid w:val="004D11B0"/>
    <w:rsid w:val="004D6BDF"/>
    <w:rsid w:val="00527F6D"/>
    <w:rsid w:val="00547E94"/>
    <w:rsid w:val="005665A5"/>
    <w:rsid w:val="005922F2"/>
    <w:rsid w:val="00593E58"/>
    <w:rsid w:val="005E07EC"/>
    <w:rsid w:val="005E43BF"/>
    <w:rsid w:val="006102DF"/>
    <w:rsid w:val="00634EFF"/>
    <w:rsid w:val="00636610"/>
    <w:rsid w:val="00640F0C"/>
    <w:rsid w:val="006456F3"/>
    <w:rsid w:val="0065064E"/>
    <w:rsid w:val="0066089A"/>
    <w:rsid w:val="00676D50"/>
    <w:rsid w:val="006B5176"/>
    <w:rsid w:val="006B7B85"/>
    <w:rsid w:val="00763FBE"/>
    <w:rsid w:val="007A5132"/>
    <w:rsid w:val="007B7C81"/>
    <w:rsid w:val="007E71BF"/>
    <w:rsid w:val="008316AF"/>
    <w:rsid w:val="00880CE4"/>
    <w:rsid w:val="00887124"/>
    <w:rsid w:val="00893F10"/>
    <w:rsid w:val="008C1364"/>
    <w:rsid w:val="008E2E5E"/>
    <w:rsid w:val="00925238"/>
    <w:rsid w:val="00937A16"/>
    <w:rsid w:val="009659F1"/>
    <w:rsid w:val="009943A3"/>
    <w:rsid w:val="0099529B"/>
    <w:rsid w:val="009C0080"/>
    <w:rsid w:val="009C2CC9"/>
    <w:rsid w:val="009E445C"/>
    <w:rsid w:val="009F57C7"/>
    <w:rsid w:val="00A05D2E"/>
    <w:rsid w:val="00A06546"/>
    <w:rsid w:val="00A1569D"/>
    <w:rsid w:val="00A17E3D"/>
    <w:rsid w:val="00A338CB"/>
    <w:rsid w:val="00A53C8B"/>
    <w:rsid w:val="00A6165D"/>
    <w:rsid w:val="00A977D3"/>
    <w:rsid w:val="00AD55EE"/>
    <w:rsid w:val="00AF0495"/>
    <w:rsid w:val="00AF4561"/>
    <w:rsid w:val="00B02573"/>
    <w:rsid w:val="00B13A91"/>
    <w:rsid w:val="00B173C2"/>
    <w:rsid w:val="00B35777"/>
    <w:rsid w:val="00B36757"/>
    <w:rsid w:val="00B52177"/>
    <w:rsid w:val="00B73DF6"/>
    <w:rsid w:val="00B75F43"/>
    <w:rsid w:val="00BA14F6"/>
    <w:rsid w:val="00BB3BAF"/>
    <w:rsid w:val="00BD39A7"/>
    <w:rsid w:val="00BD48A8"/>
    <w:rsid w:val="00BD7DF6"/>
    <w:rsid w:val="00BE3114"/>
    <w:rsid w:val="00C6270C"/>
    <w:rsid w:val="00C9370C"/>
    <w:rsid w:val="00C93F1F"/>
    <w:rsid w:val="00CB0BF2"/>
    <w:rsid w:val="00CC644F"/>
    <w:rsid w:val="00D129CF"/>
    <w:rsid w:val="00D415BA"/>
    <w:rsid w:val="00D54D95"/>
    <w:rsid w:val="00D94D1B"/>
    <w:rsid w:val="00DA59B6"/>
    <w:rsid w:val="00DD13F2"/>
    <w:rsid w:val="00DD2CCF"/>
    <w:rsid w:val="00DE66D6"/>
    <w:rsid w:val="00DF6AFB"/>
    <w:rsid w:val="00E03FF2"/>
    <w:rsid w:val="00E21F69"/>
    <w:rsid w:val="00E31E98"/>
    <w:rsid w:val="00E72172"/>
    <w:rsid w:val="00EB4E99"/>
    <w:rsid w:val="00EC5849"/>
    <w:rsid w:val="00ED128E"/>
    <w:rsid w:val="00ED4291"/>
    <w:rsid w:val="00F23C34"/>
    <w:rsid w:val="00F42CA2"/>
    <w:rsid w:val="00F44957"/>
    <w:rsid w:val="00F734F9"/>
    <w:rsid w:val="00F80B73"/>
    <w:rsid w:val="00FB5C73"/>
    <w:rsid w:val="00FB681B"/>
    <w:rsid w:val="00FC1548"/>
    <w:rsid w:val="00FF7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77"/>
  </w:style>
  <w:style w:type="paragraph" w:styleId="6">
    <w:name w:val="heading 6"/>
    <w:basedOn w:val="a"/>
    <w:next w:val="a"/>
    <w:link w:val="60"/>
    <w:semiHidden/>
    <w:unhideWhenUsed/>
    <w:qFormat/>
    <w:rsid w:val="00117C7D"/>
    <w:pPr>
      <w:keepNext/>
      <w:spacing w:after="0" w:line="240" w:lineRule="auto"/>
      <w:ind w:left="709" w:right="3541" w:hanging="709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117C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117C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7C7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locked/>
    <w:rsid w:val="00117C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C7D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"/>
    <w:basedOn w:val="2"/>
    <w:rsid w:val="00117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6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117C7D"/>
    <w:pPr>
      <w:keepNext/>
      <w:spacing w:after="0" w:line="240" w:lineRule="auto"/>
      <w:ind w:left="709" w:right="3541" w:hanging="709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117C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117C7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7C7D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">
    <w:name w:val="Основной текст (2)_"/>
    <w:basedOn w:val="a0"/>
    <w:link w:val="20"/>
    <w:locked/>
    <w:rsid w:val="00117C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C7D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1">
    <w:name w:val="Основной текст (2) + Полужирный"/>
    <w:basedOn w:val="2"/>
    <w:rsid w:val="00117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44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6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2024-05-16T04:04:00Z</cp:lastPrinted>
  <dcterms:created xsi:type="dcterms:W3CDTF">2023-03-29T05:41:00Z</dcterms:created>
  <dcterms:modified xsi:type="dcterms:W3CDTF">2024-05-29T11:24:00Z</dcterms:modified>
</cp:coreProperties>
</file>